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9D" w:rsidRDefault="0087579D" w:rsidP="0087579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Radionica</w:t>
      </w:r>
    </w:p>
    <w:p w:rsidR="0087579D" w:rsidRDefault="0087579D" w:rsidP="0087579D">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Razvoj samopouzdanja</w:t>
      </w:r>
    </w:p>
    <w:p w:rsidR="0087579D" w:rsidRDefault="0087579D" w:rsidP="0087579D">
      <w:pPr>
        <w:spacing w:line="360" w:lineRule="auto"/>
        <w:rPr>
          <w:rFonts w:ascii="Times New Roman" w:hAnsi="Times New Roman" w:cs="Times New Roman"/>
          <w:b/>
          <w:sz w:val="24"/>
          <w:szCs w:val="24"/>
        </w:rPr>
      </w:pP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Cilja: </w:t>
      </w:r>
      <w:r>
        <w:rPr>
          <w:rFonts w:ascii="Times New Roman" w:hAnsi="Times New Roman" w:cs="Times New Roman"/>
          <w:sz w:val="24"/>
          <w:szCs w:val="24"/>
        </w:rPr>
        <w:t>prepoznati svoje jake osobine</w:t>
      </w:r>
    </w:p>
    <w:p w:rsidR="0087579D" w:rsidRPr="0087579D" w:rsidRDefault="0087579D" w:rsidP="0087579D">
      <w:pPr>
        <w:spacing w:line="360" w:lineRule="auto"/>
        <w:rPr>
          <w:rFonts w:ascii="Times New Roman" w:hAnsi="Times New Roman" w:cs="Times New Roman"/>
          <w:sz w:val="24"/>
          <w:szCs w:val="24"/>
        </w:rPr>
      </w:pPr>
      <w:r w:rsidRPr="00052B6B">
        <w:rPr>
          <w:rFonts w:ascii="Times New Roman" w:hAnsi="Times New Roman" w:cs="Times New Roman"/>
          <w:b/>
          <w:sz w:val="24"/>
          <w:szCs w:val="24"/>
        </w:rPr>
        <w:t>Ishod:</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7579D">
        <w:rPr>
          <w:rFonts w:ascii="Times New Roman" w:hAnsi="Times New Roman" w:cs="Times New Roman"/>
          <w:sz w:val="24"/>
          <w:szCs w:val="24"/>
        </w:rPr>
        <w:t>pokazati samopouzdanje</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Metode rada: </w:t>
      </w:r>
      <w:r>
        <w:rPr>
          <w:rFonts w:ascii="Times New Roman" w:hAnsi="Times New Roman" w:cs="Times New Roman"/>
          <w:sz w:val="24"/>
          <w:szCs w:val="24"/>
        </w:rPr>
        <w:t>razgovor, igra</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Oblici rada: </w:t>
      </w:r>
      <w:r>
        <w:rPr>
          <w:rFonts w:ascii="Times New Roman" w:hAnsi="Times New Roman" w:cs="Times New Roman"/>
          <w:sz w:val="24"/>
          <w:szCs w:val="24"/>
        </w:rPr>
        <w:t>frontalni, individualni</w:t>
      </w:r>
    </w:p>
    <w:p w:rsidR="0087579D" w:rsidRDefault="0087579D" w:rsidP="0087579D">
      <w:pPr>
        <w:spacing w:line="360" w:lineRule="auto"/>
        <w:rPr>
          <w:rFonts w:ascii="Times New Roman" w:hAnsi="Times New Roman" w:cs="Times New Roman"/>
          <w:sz w:val="24"/>
          <w:szCs w:val="24"/>
        </w:rPr>
      </w:pPr>
      <w:r w:rsidRPr="00052B6B">
        <w:rPr>
          <w:rFonts w:ascii="Times New Roman" w:hAnsi="Times New Roman" w:cs="Times New Roman"/>
          <w:b/>
          <w:sz w:val="24"/>
          <w:szCs w:val="24"/>
        </w:rPr>
        <w:t>Vrijeme rada:</w:t>
      </w:r>
      <w:r>
        <w:rPr>
          <w:rFonts w:ascii="Times New Roman" w:hAnsi="Times New Roman" w:cs="Times New Roman"/>
          <w:sz w:val="24"/>
          <w:szCs w:val="24"/>
        </w:rPr>
        <w:t xml:space="preserve"> 45 min</w:t>
      </w:r>
    </w:p>
    <w:p w:rsidR="0087579D" w:rsidRDefault="0087579D" w:rsidP="0087579D">
      <w:pPr>
        <w:spacing w:line="360" w:lineRule="auto"/>
        <w:rPr>
          <w:rFonts w:ascii="Times New Roman" w:hAnsi="Times New Roman" w:cs="Times New Roman"/>
          <w:sz w:val="24"/>
          <w:szCs w:val="24"/>
        </w:rPr>
      </w:pPr>
    </w:p>
    <w:p w:rsidR="0087579D" w:rsidRDefault="0087579D" w:rsidP="0087579D">
      <w:pPr>
        <w:spacing w:line="360" w:lineRule="auto"/>
        <w:rPr>
          <w:rFonts w:ascii="Times New Roman" w:hAnsi="Times New Roman" w:cs="Times New Roman"/>
          <w:b/>
          <w:sz w:val="24"/>
          <w:szCs w:val="24"/>
        </w:rPr>
      </w:pPr>
      <w:r w:rsidRPr="00052B6B">
        <w:rPr>
          <w:rFonts w:ascii="Times New Roman" w:hAnsi="Times New Roman" w:cs="Times New Roman"/>
          <w:b/>
          <w:sz w:val="24"/>
          <w:szCs w:val="24"/>
        </w:rPr>
        <w:t>Literatura:</w:t>
      </w:r>
      <w:r>
        <w:rPr>
          <w:rFonts w:ascii="Times New Roman" w:hAnsi="Times New Roman" w:cs="Times New Roman"/>
          <w:b/>
          <w:sz w:val="24"/>
          <w:szCs w:val="24"/>
        </w:rPr>
        <w:t xml:space="preserve"> </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 xml:space="preserve">M. D. </w:t>
      </w:r>
      <w:proofErr w:type="spellStart"/>
      <w:r>
        <w:rPr>
          <w:rFonts w:ascii="Times New Roman" w:hAnsi="Times New Roman" w:cs="Times New Roman"/>
          <w:sz w:val="24"/>
          <w:szCs w:val="24"/>
        </w:rPr>
        <w:t>Plummer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Dječje igre za razvoj socijalnih vještina, </w:t>
      </w:r>
      <w:r>
        <w:rPr>
          <w:rFonts w:ascii="Times New Roman" w:hAnsi="Times New Roman" w:cs="Times New Roman"/>
          <w:sz w:val="24"/>
          <w:szCs w:val="24"/>
        </w:rPr>
        <w:t>Naknada Kosinj, Zagreb</w:t>
      </w:r>
    </w:p>
    <w:p w:rsidR="0087579D" w:rsidRDefault="0087579D" w:rsidP="0087579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Lj</w:t>
      </w:r>
      <w:proofErr w:type="spellEnd"/>
      <w:r>
        <w:rPr>
          <w:rFonts w:ascii="Times New Roman" w:hAnsi="Times New Roman" w:cs="Times New Roman"/>
          <w:sz w:val="24"/>
          <w:szCs w:val="24"/>
        </w:rPr>
        <w:t xml:space="preserve">. Čačić, D. </w:t>
      </w:r>
      <w:proofErr w:type="spellStart"/>
      <w:r>
        <w:rPr>
          <w:rFonts w:ascii="Times New Roman" w:hAnsi="Times New Roman" w:cs="Times New Roman"/>
          <w:sz w:val="24"/>
          <w:szCs w:val="24"/>
        </w:rPr>
        <w:t>Kastrapeli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Primjeri igara u radionici Crvenoga križa, </w:t>
      </w:r>
      <w:r>
        <w:rPr>
          <w:rFonts w:ascii="Times New Roman" w:hAnsi="Times New Roman" w:cs="Times New Roman"/>
          <w:sz w:val="24"/>
          <w:szCs w:val="24"/>
        </w:rPr>
        <w:t>Hrvatski Crveni križ</w:t>
      </w:r>
    </w:p>
    <w:p w:rsidR="0087579D" w:rsidRDefault="0087579D" w:rsidP="0087579D">
      <w:pPr>
        <w:spacing w:line="360" w:lineRule="auto"/>
        <w:rPr>
          <w:rFonts w:ascii="Times New Roman" w:hAnsi="Times New Roman" w:cs="Times New Roman"/>
          <w:sz w:val="24"/>
          <w:szCs w:val="24"/>
        </w:rPr>
      </w:pPr>
    </w:p>
    <w:p w:rsidR="0087579D" w:rsidRPr="0087579D" w:rsidRDefault="0087579D" w:rsidP="0087579D">
      <w:pPr>
        <w:spacing w:line="360" w:lineRule="auto"/>
        <w:rPr>
          <w:rFonts w:ascii="Times New Roman" w:hAnsi="Times New Roman" w:cs="Times New Roman"/>
          <w:sz w:val="24"/>
          <w:szCs w:val="24"/>
        </w:rPr>
      </w:pPr>
      <w:r>
        <w:rPr>
          <w:rFonts w:ascii="Times New Roman" w:hAnsi="Times New Roman" w:cs="Times New Roman"/>
          <w:b/>
          <w:sz w:val="24"/>
          <w:szCs w:val="24"/>
        </w:rPr>
        <w:t>Tijek rada:</w:t>
      </w:r>
    </w:p>
    <w:p w:rsidR="0087579D" w:rsidRDefault="0087579D" w:rsidP="0087579D">
      <w:pPr>
        <w:spacing w:line="360" w:lineRule="auto"/>
        <w:rPr>
          <w:rFonts w:ascii="Times New Roman" w:hAnsi="Times New Roman" w:cs="Times New Roman"/>
          <w:b/>
          <w:i/>
          <w:sz w:val="24"/>
          <w:szCs w:val="24"/>
        </w:rPr>
      </w:pPr>
      <w:r w:rsidRPr="00E8363E">
        <w:rPr>
          <w:rFonts w:ascii="Times New Roman" w:hAnsi="Times New Roman" w:cs="Times New Roman"/>
          <w:b/>
          <w:sz w:val="24"/>
          <w:szCs w:val="24"/>
        </w:rPr>
        <w:t>1.</w:t>
      </w:r>
      <w:r>
        <w:rPr>
          <w:rFonts w:ascii="Times New Roman" w:hAnsi="Times New Roman" w:cs="Times New Roman"/>
          <w:b/>
          <w:sz w:val="24"/>
          <w:szCs w:val="24"/>
        </w:rPr>
        <w:t xml:space="preserve"> Ledolomac – </w:t>
      </w:r>
      <w:r>
        <w:rPr>
          <w:rFonts w:ascii="Times New Roman" w:hAnsi="Times New Roman" w:cs="Times New Roman"/>
          <w:b/>
          <w:i/>
          <w:sz w:val="24"/>
          <w:szCs w:val="24"/>
        </w:rPr>
        <w:t>Dodaj školjku</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Pripremimo veliku školjku ili neki lijepi, neobičan predmet.</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Sjedeći u krugu učenici dodaju školjku jedan drugome. Učenik koji ima školjku u rukama daje školjku učeniku do sebe izgovarajući osobinu koja mu se sviđa/cijeni kod te osobe.</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Nakon što su svi učenici dali i primili pohvali, odgajateljica započinje razgovor postavljajući pitanja kako su se osjećali kada su primili pohvalu, a kako kada su je davali; što im je bilo lakše, a što teže?</w:t>
      </w:r>
    </w:p>
    <w:p w:rsidR="00DD4ECD" w:rsidRDefault="00DD4ECD" w:rsidP="0087579D">
      <w:pPr>
        <w:spacing w:line="360" w:lineRule="auto"/>
        <w:rPr>
          <w:rFonts w:ascii="Times New Roman" w:hAnsi="Times New Roman" w:cs="Times New Roman"/>
          <w:sz w:val="24"/>
          <w:szCs w:val="24"/>
        </w:rPr>
      </w:pPr>
    </w:p>
    <w:p w:rsidR="00DD4ECD" w:rsidRDefault="00DD4ECD" w:rsidP="0087579D">
      <w:pPr>
        <w:spacing w:line="360" w:lineRule="auto"/>
        <w:rPr>
          <w:rFonts w:ascii="Times New Roman" w:hAnsi="Times New Roman" w:cs="Times New Roman"/>
          <w:sz w:val="24"/>
          <w:szCs w:val="24"/>
        </w:rPr>
      </w:pPr>
    </w:p>
    <w:p w:rsidR="00DD4ECD" w:rsidRDefault="00DD4ECD" w:rsidP="0087579D">
      <w:pPr>
        <w:spacing w:line="360" w:lineRule="auto"/>
        <w:rPr>
          <w:rFonts w:ascii="Times New Roman" w:hAnsi="Times New Roman" w:cs="Times New Roman"/>
          <w:sz w:val="24"/>
          <w:szCs w:val="24"/>
        </w:rPr>
      </w:pPr>
    </w:p>
    <w:p w:rsidR="0087579D" w:rsidRDefault="0087579D" w:rsidP="0087579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 Uvod</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Odgajateljica govori učenicima o bogatstvu razlika među nama koristeći se pohvalama iz ledolomca. Naglasak stavlja da svatko od nas ima puno dobrih osobina, samo ih trebamo znati prepoznati.</w:t>
      </w:r>
    </w:p>
    <w:p w:rsidR="0087579D" w:rsidRDefault="0087579D" w:rsidP="0087579D">
      <w:pPr>
        <w:spacing w:line="360" w:lineRule="auto"/>
        <w:rPr>
          <w:rFonts w:ascii="Times New Roman" w:hAnsi="Times New Roman" w:cs="Times New Roman"/>
          <w:b/>
          <w:i/>
          <w:sz w:val="24"/>
          <w:szCs w:val="24"/>
        </w:rPr>
      </w:pPr>
      <w:r>
        <w:rPr>
          <w:rFonts w:ascii="Times New Roman" w:hAnsi="Times New Roman" w:cs="Times New Roman"/>
          <w:b/>
          <w:sz w:val="24"/>
          <w:szCs w:val="24"/>
        </w:rPr>
        <w:t xml:space="preserve">3. Vježba – </w:t>
      </w:r>
      <w:r>
        <w:rPr>
          <w:rFonts w:ascii="Times New Roman" w:hAnsi="Times New Roman" w:cs="Times New Roman"/>
          <w:b/>
          <w:i/>
          <w:sz w:val="24"/>
          <w:szCs w:val="24"/>
        </w:rPr>
        <w:t>To sam ja!</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Odgajateljica podijeli radni list i zamoli učenike da na trenutak razmisle o sebi te ispune radni list. Kada svi učenici ispune radni list, redom se predstavljaju čitajući jedan ili dva odgovora koja su sami odabrali. Prije nego li počnu čitati odgovore odgajateljica daje upute da kod čitanja govore primjerenom jačinom, da zauzmu čvrst stav tijela kod sjedenja/stajanja.</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Odgajateljica demonstrira kako treba pročitati izabrane odgovore.</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4. Zaključak – </w:t>
      </w:r>
      <w:r>
        <w:rPr>
          <w:rFonts w:ascii="Times New Roman" w:hAnsi="Times New Roman" w:cs="Times New Roman"/>
          <w:b/>
          <w:i/>
          <w:sz w:val="24"/>
          <w:szCs w:val="24"/>
        </w:rPr>
        <w:t xml:space="preserve">Igra SKRIVENO BLAGO </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 xml:space="preserve">Odgajateljica na ploču stavlja pripremljeni </w:t>
      </w:r>
      <w:proofErr w:type="spellStart"/>
      <w:r>
        <w:rPr>
          <w:rFonts w:ascii="Times New Roman" w:hAnsi="Times New Roman" w:cs="Times New Roman"/>
          <w:sz w:val="24"/>
          <w:szCs w:val="24"/>
        </w:rPr>
        <w:t>hamer</w:t>
      </w:r>
      <w:proofErr w:type="spellEnd"/>
      <w:r>
        <w:rPr>
          <w:rFonts w:ascii="Times New Roman" w:hAnsi="Times New Roman" w:cs="Times New Roman"/>
          <w:sz w:val="24"/>
          <w:szCs w:val="24"/>
        </w:rPr>
        <w:t xml:space="preserve"> papir s natpisom </w:t>
      </w:r>
      <w:r>
        <w:rPr>
          <w:rFonts w:ascii="Times New Roman" w:hAnsi="Times New Roman" w:cs="Times New Roman"/>
          <w:i/>
          <w:sz w:val="24"/>
          <w:szCs w:val="24"/>
        </w:rPr>
        <w:t>SKRIVENO BLAGO.</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Zamolimo učenike da svatko kaže najmanje jednu pozitivnu osobinu koju teže primjećujemo. Ako se netko ne može sjetiti takve skrivene osobine, može reći bilo koju pozitivnu osobinu.</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Odgajateljica na papir ispisuje sve pozitivne osobine pazeći da se ne ponavljaju iste.</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 xml:space="preserve">Nakon što smo ispisali sve osobine, odgajateljica skreće pozornost da ponekada teško prepoznajemo kako svoje tako i tuđe pozitivne osobine, da ponekada nismo skloni isticati svoje pozitivne osobine, da se ponekada sramimo istaknuti svoje dobre, jake strane. </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 xml:space="preserve">Učenicima pojašnjavamo razliku između samohvale (pohvale bez pokrića), uzrečica  </w:t>
      </w:r>
      <w:r>
        <w:rPr>
          <w:rFonts w:ascii="Times New Roman" w:hAnsi="Times New Roman" w:cs="Times New Roman"/>
          <w:i/>
          <w:sz w:val="24"/>
          <w:szCs w:val="24"/>
        </w:rPr>
        <w:t xml:space="preserve">kititi se tuđim perjem. </w:t>
      </w:r>
      <w:r>
        <w:rPr>
          <w:rFonts w:ascii="Times New Roman" w:hAnsi="Times New Roman" w:cs="Times New Roman"/>
          <w:sz w:val="24"/>
          <w:szCs w:val="24"/>
        </w:rPr>
        <w:t>Važno je naglasiti važnost prepoznavanja svojih pozitivnih osobina na koje smo s pravom ponosni.</w:t>
      </w:r>
    </w:p>
    <w:p w:rsidR="0087579D" w:rsidRDefault="0087579D" w:rsidP="0087579D">
      <w:pPr>
        <w:spacing w:line="360" w:lineRule="auto"/>
        <w:rPr>
          <w:rFonts w:ascii="Times New Roman" w:hAnsi="Times New Roman" w:cs="Times New Roman"/>
          <w:b/>
          <w:i/>
          <w:sz w:val="24"/>
          <w:szCs w:val="24"/>
        </w:rPr>
      </w:pPr>
      <w:r>
        <w:rPr>
          <w:rFonts w:ascii="Times New Roman" w:hAnsi="Times New Roman" w:cs="Times New Roman"/>
          <w:b/>
          <w:sz w:val="24"/>
          <w:szCs w:val="24"/>
        </w:rPr>
        <w:t xml:space="preserve">5. Evaluacija – </w:t>
      </w:r>
      <w:r>
        <w:rPr>
          <w:rFonts w:ascii="Times New Roman" w:hAnsi="Times New Roman" w:cs="Times New Roman"/>
          <w:b/>
          <w:i/>
          <w:sz w:val="24"/>
          <w:szCs w:val="24"/>
        </w:rPr>
        <w:t>Lica osjećaja</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Na papiru nacrtamo lica koja prikazuju različite osjećaje.</w:t>
      </w:r>
    </w:p>
    <w:p w:rsidR="0087579D"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Odgajateljica bira koliko lica želi, primjerice, sretno. tužno, zbunjeno, znatiželjno, dosadno.</w:t>
      </w:r>
    </w:p>
    <w:p w:rsidR="0087579D" w:rsidRPr="001C66E9" w:rsidRDefault="0087579D" w:rsidP="0087579D">
      <w:pPr>
        <w:spacing w:line="360" w:lineRule="auto"/>
        <w:rPr>
          <w:rFonts w:ascii="Times New Roman" w:hAnsi="Times New Roman" w:cs="Times New Roman"/>
          <w:sz w:val="24"/>
          <w:szCs w:val="24"/>
        </w:rPr>
      </w:pPr>
      <w:r>
        <w:rPr>
          <w:rFonts w:ascii="Times New Roman" w:hAnsi="Times New Roman" w:cs="Times New Roman"/>
          <w:sz w:val="24"/>
          <w:szCs w:val="24"/>
        </w:rPr>
        <w:t xml:space="preserve">Učenici trebaju zaokružiti lice (osjećaj) koji je kod njih prevladao tijekom sata. </w:t>
      </w:r>
    </w:p>
    <w:p w:rsidR="0087579D" w:rsidRDefault="0087579D"/>
    <w:p w:rsidR="0087579D" w:rsidRDefault="0087579D" w:rsidP="0087579D">
      <w:pPr>
        <w:tabs>
          <w:tab w:val="left" w:pos="6540"/>
        </w:tabs>
      </w:pPr>
      <w:r>
        <w:lastRenderedPageBreak/>
        <w:t>Radni list:</w:t>
      </w:r>
    </w:p>
    <w:p w:rsidR="0087579D" w:rsidRDefault="0087579D" w:rsidP="0087579D">
      <w:pPr>
        <w:tabs>
          <w:tab w:val="left" w:pos="6540"/>
        </w:tabs>
      </w:pPr>
      <w:r>
        <w:t>1. Najsretnija/</w:t>
      </w:r>
      <w:proofErr w:type="spellStart"/>
      <w:r>
        <w:t>ji</w:t>
      </w:r>
      <w:proofErr w:type="spellEnd"/>
      <w:r>
        <w:t xml:space="preserve"> sam kad______________________________________________________.</w:t>
      </w:r>
    </w:p>
    <w:p w:rsidR="0087579D" w:rsidRDefault="0087579D" w:rsidP="0087579D">
      <w:pPr>
        <w:tabs>
          <w:tab w:val="left" w:pos="6540"/>
        </w:tabs>
      </w:pPr>
      <w:r>
        <w:t>2. Osjećam se dobro uvijek kad_________________________________________________.</w:t>
      </w:r>
    </w:p>
    <w:p w:rsidR="0087579D" w:rsidRDefault="0087579D" w:rsidP="0087579D">
      <w:pPr>
        <w:tabs>
          <w:tab w:val="left" w:pos="6540"/>
        </w:tabs>
      </w:pPr>
      <w:r>
        <w:t>3. Na sebi nipošto ne bih mijenjala/ o_____________________________________________.</w:t>
      </w:r>
    </w:p>
    <w:p w:rsidR="0087579D" w:rsidRDefault="0087579D" w:rsidP="0087579D">
      <w:pPr>
        <w:tabs>
          <w:tab w:val="left" w:pos="6540"/>
        </w:tabs>
      </w:pPr>
      <w:r>
        <w:t xml:space="preserve">   (na primjer: boju kose…)</w:t>
      </w:r>
    </w:p>
    <w:p w:rsidR="0087579D" w:rsidRDefault="0087579D" w:rsidP="0087579D">
      <w:pPr>
        <w:tabs>
          <w:tab w:val="left" w:pos="6540"/>
        </w:tabs>
      </w:pPr>
      <w:r>
        <w:t>4. Posebno sam ponosna/</w:t>
      </w:r>
      <w:proofErr w:type="spellStart"/>
      <w:r>
        <w:t>an</w:t>
      </w:r>
      <w:proofErr w:type="spellEnd"/>
      <w:r>
        <w:t xml:space="preserve"> na _________________________________________________.</w:t>
      </w:r>
    </w:p>
    <w:p w:rsidR="0087579D" w:rsidRDefault="0087579D" w:rsidP="0087579D">
      <w:pPr>
        <w:tabs>
          <w:tab w:val="left" w:pos="6540"/>
        </w:tabs>
      </w:pPr>
      <w:r>
        <w:t xml:space="preserve">   (napisati svoju osobinu)</w:t>
      </w:r>
    </w:p>
    <w:p w:rsidR="0087579D" w:rsidRDefault="0087579D" w:rsidP="0087579D">
      <w:pPr>
        <w:tabs>
          <w:tab w:val="left" w:pos="6540"/>
        </w:tabs>
      </w:pPr>
      <w:r>
        <w:t>5. Moj najveći uspjeh je_______________________________________________________.</w:t>
      </w:r>
      <w:bookmarkStart w:id="0" w:name="_GoBack"/>
      <w:bookmarkEnd w:id="0"/>
    </w:p>
    <w:p w:rsidR="0087579D" w:rsidRDefault="0087579D" w:rsidP="0087579D">
      <w:pPr>
        <w:tabs>
          <w:tab w:val="left" w:pos="6540"/>
        </w:tabs>
      </w:pPr>
      <w:r>
        <w:t>6. Zahvaljujući svojoj upornosti naučila/o sam_____________________________________.</w:t>
      </w:r>
    </w:p>
    <w:p w:rsidR="0087579D" w:rsidRDefault="0087579D" w:rsidP="0087579D">
      <w:pPr>
        <w:tabs>
          <w:tab w:val="left" w:pos="6540"/>
        </w:tabs>
      </w:pPr>
      <w:r>
        <w:t xml:space="preserve">    (na primjer: voziti bicikl)</w:t>
      </w:r>
    </w:p>
    <w:p w:rsidR="00DD4ECD" w:rsidRDefault="00DD4ECD" w:rsidP="0087579D">
      <w:pPr>
        <w:tabs>
          <w:tab w:val="left" w:pos="6540"/>
        </w:tabs>
      </w:pPr>
    </w:p>
    <w:p w:rsidR="00DD4ECD" w:rsidRDefault="00DD4ECD" w:rsidP="0087579D">
      <w:pPr>
        <w:tabs>
          <w:tab w:val="left" w:pos="6540"/>
        </w:tabs>
      </w:pPr>
    </w:p>
    <w:p w:rsidR="00DD4ECD" w:rsidRDefault="00DD4ECD" w:rsidP="0087579D">
      <w:pPr>
        <w:tabs>
          <w:tab w:val="left" w:pos="6540"/>
        </w:tabs>
      </w:pPr>
      <w:r>
        <w:t xml:space="preserve">                                                                                                       Odgajateljica Senka Kovačević</w:t>
      </w:r>
    </w:p>
    <w:p w:rsidR="00056854" w:rsidRPr="0087579D" w:rsidRDefault="00DD4ECD" w:rsidP="0087579D">
      <w:r>
        <w:t xml:space="preserve">  </w:t>
      </w:r>
    </w:p>
    <w:sectPr w:rsidR="00056854" w:rsidRPr="00875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57A63"/>
    <w:multiLevelType w:val="hybridMultilevel"/>
    <w:tmpl w:val="48368F42"/>
    <w:lvl w:ilvl="0" w:tplc="D834BCA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D"/>
    <w:rsid w:val="00056854"/>
    <w:rsid w:val="003974B8"/>
    <w:rsid w:val="0087579D"/>
    <w:rsid w:val="00DD4E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0608-02C7-42D2-A3B3-3625CBBF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9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4</cp:revision>
  <dcterms:created xsi:type="dcterms:W3CDTF">2020-04-07T17:07:00Z</dcterms:created>
  <dcterms:modified xsi:type="dcterms:W3CDTF">2020-04-08T05:05:00Z</dcterms:modified>
</cp:coreProperties>
</file>