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92" w:rsidRDefault="00BF7DA8">
      <w:pPr>
        <w:rPr>
          <w:rFonts w:ascii="Comic Sans MS" w:eastAsiaTheme="majorEastAsia" w:hAnsi="Comic Sans MS" w:cstheme="majorBidi"/>
          <w:b/>
          <w:bCs/>
          <w:color w:val="000000" w:themeColor="text1"/>
          <w:sz w:val="40"/>
          <w:szCs w:val="40"/>
        </w:rPr>
      </w:pPr>
      <w:r w:rsidRPr="00BF7DA8">
        <w:rPr>
          <w:rFonts w:ascii="Comic Sans MS" w:eastAsiaTheme="majorEastAsia" w:hAnsi="Comic Sans MS" w:cstheme="majorBidi"/>
          <w:b/>
          <w:bCs/>
          <w:color w:val="000000" w:themeColor="text1"/>
          <w:sz w:val="40"/>
          <w:szCs w:val="40"/>
        </w:rPr>
        <w:t>UČENJE ILI MUČENJE -  PITANJE JE SAD!</w:t>
      </w:r>
    </w:p>
    <w:p w:rsidR="00BF7DA8" w:rsidRDefault="00BF7DA8" w:rsidP="00BF7DA8">
      <w:pPr>
        <w:jc w:val="center"/>
        <w:rPr>
          <w:rFonts w:ascii="Comic Sans MS" w:eastAsiaTheme="majorEastAsia" w:hAnsi="Comic Sans MS" w:cstheme="majorBidi"/>
          <w:b/>
          <w:bCs/>
          <w:color w:val="000000" w:themeColor="text1"/>
          <w:sz w:val="40"/>
          <w:szCs w:val="40"/>
        </w:rPr>
      </w:pPr>
      <w:r>
        <w:rPr>
          <w:noProof/>
          <w:lang w:eastAsia="hr-HR"/>
        </w:rPr>
        <w:drawing>
          <wp:inline distT="0" distB="0" distL="0" distR="0">
            <wp:extent cx="2009775" cy="1638524"/>
            <wp:effectExtent l="0" t="0" r="0" b="0"/>
            <wp:docPr id="2054" name="Picture 33" descr="https://encrypted-tbn0.gstatic.com/images?q=tbn:ANd9GcQVl-1G3eWr0aWJeNu2Sk0RmBYSxW1A3hjs8j5fNK0KVpxNFY_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33" descr="https://encrypted-tbn0.gstatic.com/images?q=tbn:ANd9GcQVl-1G3eWr0aWJeNu2Sk0RmBYSxW1A3hjs8j5fNK0KVpxNFY_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833" cy="164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F2106" w:rsidRDefault="001F2106" w:rsidP="001F2106">
      <w:pPr>
        <w:textAlignment w:val="baseline"/>
        <w:rPr>
          <w:b/>
          <w:sz w:val="48"/>
        </w:rPr>
      </w:pPr>
    </w:p>
    <w:p w:rsidR="001F2106" w:rsidRPr="001F2106" w:rsidRDefault="001F2106" w:rsidP="001F2106">
      <w:pPr>
        <w:textAlignment w:val="baseline"/>
        <w:rPr>
          <w:b/>
          <w:sz w:val="48"/>
        </w:rPr>
      </w:pPr>
      <w:r>
        <w:rPr>
          <w:b/>
          <w:sz w:val="48"/>
        </w:rPr>
        <w:t>UVODNI DIO:</w:t>
      </w:r>
    </w:p>
    <w:p w:rsidR="00BF7DA8" w:rsidRDefault="00BF7DA8" w:rsidP="00BF7DA8">
      <w:pPr>
        <w:rPr>
          <w:rFonts w:ascii="Comic Sans MS" w:eastAsiaTheme="majorEastAsia" w:hAnsi="Comic Sans MS" w:cstheme="majorBidi"/>
          <w:b/>
          <w:bCs/>
          <w:color w:val="000000" w:themeColor="text1"/>
          <w:sz w:val="40"/>
          <w:szCs w:val="40"/>
        </w:rPr>
      </w:pPr>
      <w:r>
        <w:rPr>
          <w:rFonts w:ascii="Comic Sans MS" w:eastAsiaTheme="majorEastAsia" w:hAnsi="Comic Sans MS" w:cstheme="majorBidi"/>
          <w:b/>
          <w:bCs/>
          <w:color w:val="000000" w:themeColor="text1"/>
          <w:sz w:val="40"/>
          <w:szCs w:val="40"/>
        </w:rPr>
        <w:t>ŠTO SU STILOVI UČENJA?</w:t>
      </w:r>
    </w:p>
    <w:p w:rsidR="00BF7DA8" w:rsidRPr="00BF7DA8" w:rsidRDefault="00BF7DA8" w:rsidP="00BF7DA8">
      <w:pPr>
        <w:pStyle w:val="ListParagraph"/>
        <w:numPr>
          <w:ilvl w:val="0"/>
          <w:numId w:val="1"/>
        </w:numPr>
        <w:textAlignment w:val="baseline"/>
        <w:rPr>
          <w:sz w:val="48"/>
        </w:rPr>
      </w:pPr>
      <w:r>
        <w:rPr>
          <w:rFonts w:ascii="Comic Sans MS" w:eastAsiaTheme="minorEastAsia" w:hAnsi="Comic Sans MS" w:cstheme="minorBidi"/>
          <w:color w:val="000000" w:themeColor="text1"/>
          <w:sz w:val="48"/>
          <w:szCs w:val="48"/>
        </w:rPr>
        <w:t>način kako se pojedinac priprema i koncentrira, kako procesuira, internalizira (usvaja) i zadržava nov i težak nastavni sadržaj (Šprljan, Rosandić, 2008.).</w:t>
      </w:r>
    </w:p>
    <w:p w:rsidR="00BF7DA8" w:rsidRDefault="00BF7DA8" w:rsidP="00BF7DA8">
      <w:pPr>
        <w:textAlignment w:val="baseline"/>
        <w:rPr>
          <w:sz w:val="48"/>
        </w:rPr>
      </w:pPr>
    </w:p>
    <w:p w:rsidR="00BF7DA8" w:rsidRDefault="00BF7DA8" w:rsidP="00BF7DA8">
      <w:pPr>
        <w:textAlignment w:val="baseline"/>
        <w:rPr>
          <w:sz w:val="48"/>
        </w:rPr>
      </w:pPr>
      <w:r>
        <w:rPr>
          <w:sz w:val="48"/>
        </w:rPr>
        <w:t xml:space="preserve">Postoji puno metoda koje otkrivaju stilove učenja, mi ćemo koristiti VAK metodu prema kojoj postoje </w:t>
      </w:r>
    </w:p>
    <w:p w:rsidR="001F2106" w:rsidRDefault="001F2106" w:rsidP="00BF7DA8">
      <w:pPr>
        <w:pStyle w:val="NormalWeb"/>
        <w:spacing w:before="0" w:beforeAutospacing="0" w:after="0" w:afterAutospacing="0"/>
        <w:ind w:hanging="547"/>
        <w:textAlignment w:val="baseline"/>
        <w:rPr>
          <w:rFonts w:ascii="Comic Sans MS" w:eastAsiaTheme="majorEastAsia" w:hAnsi="Comic Sans MS" w:cstheme="majorBidi"/>
          <w:b/>
          <w:bCs/>
          <w:color w:val="000000" w:themeColor="text1"/>
          <w:sz w:val="40"/>
          <w:szCs w:val="40"/>
          <w:lang w:eastAsia="en-US"/>
        </w:rPr>
      </w:pPr>
    </w:p>
    <w:p w:rsidR="001F2106" w:rsidRDefault="001F2106" w:rsidP="00BF7DA8">
      <w:pPr>
        <w:pStyle w:val="NormalWeb"/>
        <w:spacing w:before="0" w:beforeAutospacing="0" w:after="0" w:afterAutospacing="0"/>
        <w:ind w:hanging="547"/>
        <w:textAlignment w:val="baseline"/>
        <w:rPr>
          <w:rFonts w:ascii="Comic Sans MS" w:eastAsiaTheme="majorEastAsia" w:hAnsi="Comic Sans MS" w:cstheme="majorBidi"/>
          <w:b/>
          <w:bCs/>
          <w:color w:val="000000" w:themeColor="text1"/>
          <w:sz w:val="40"/>
          <w:szCs w:val="40"/>
          <w:lang w:eastAsia="en-US"/>
        </w:rPr>
      </w:pPr>
    </w:p>
    <w:p w:rsidR="001F2106" w:rsidRDefault="001F2106" w:rsidP="00BF7DA8">
      <w:pPr>
        <w:pStyle w:val="NormalWeb"/>
        <w:spacing w:before="0" w:beforeAutospacing="0" w:after="0" w:afterAutospacing="0"/>
        <w:ind w:hanging="547"/>
        <w:textAlignment w:val="baseline"/>
        <w:rPr>
          <w:rFonts w:ascii="Comic Sans MS" w:eastAsiaTheme="majorEastAsia" w:hAnsi="Comic Sans MS" w:cstheme="majorBidi"/>
          <w:b/>
          <w:bCs/>
          <w:color w:val="000000" w:themeColor="text1"/>
          <w:sz w:val="40"/>
          <w:szCs w:val="40"/>
          <w:lang w:eastAsia="en-US"/>
        </w:rPr>
      </w:pPr>
    </w:p>
    <w:p w:rsidR="001F2106" w:rsidRDefault="001F2106" w:rsidP="00BF7DA8">
      <w:pPr>
        <w:pStyle w:val="NormalWeb"/>
        <w:spacing w:before="0" w:beforeAutospacing="0" w:after="0" w:afterAutospacing="0"/>
        <w:ind w:hanging="547"/>
        <w:textAlignment w:val="baseline"/>
        <w:rPr>
          <w:rFonts w:ascii="Comic Sans MS" w:eastAsiaTheme="majorEastAsia" w:hAnsi="Comic Sans MS" w:cstheme="majorBidi"/>
          <w:b/>
          <w:bCs/>
          <w:color w:val="000000" w:themeColor="text1"/>
          <w:sz w:val="40"/>
          <w:szCs w:val="40"/>
          <w:lang w:eastAsia="en-US"/>
        </w:rPr>
      </w:pPr>
    </w:p>
    <w:p w:rsidR="00BF7DA8" w:rsidRPr="00BF7DA8" w:rsidRDefault="00BF7DA8" w:rsidP="00BF7DA8">
      <w:pPr>
        <w:pStyle w:val="NormalWeb"/>
        <w:spacing w:before="0" w:beforeAutospacing="0" w:after="0" w:afterAutospacing="0"/>
        <w:ind w:hanging="547"/>
        <w:textAlignment w:val="baseline"/>
        <w:rPr>
          <w:rFonts w:ascii="Comic Sans MS" w:eastAsiaTheme="majorEastAsia" w:hAnsi="Comic Sans MS" w:cstheme="majorBidi"/>
          <w:b/>
          <w:bCs/>
          <w:color w:val="000000" w:themeColor="text1"/>
          <w:sz w:val="40"/>
          <w:szCs w:val="40"/>
          <w:lang w:eastAsia="en-US"/>
        </w:rPr>
      </w:pPr>
      <w:r w:rsidRPr="00BF7DA8">
        <w:rPr>
          <w:rFonts w:ascii="Comic Sans MS" w:eastAsiaTheme="majorEastAsia" w:hAnsi="Comic Sans MS" w:cstheme="majorBidi"/>
          <w:b/>
          <w:bCs/>
          <w:color w:val="000000" w:themeColor="text1"/>
          <w:sz w:val="40"/>
          <w:szCs w:val="40"/>
          <w:lang w:eastAsia="en-US"/>
        </w:rPr>
        <w:lastRenderedPageBreak/>
        <w:t>TRI STILA UČENJA:</w:t>
      </w:r>
    </w:p>
    <w:p w:rsidR="00BF7DA8" w:rsidRDefault="00BF7DA8" w:rsidP="00BF7DA8">
      <w:pPr>
        <w:pStyle w:val="ListParagraph"/>
        <w:numPr>
          <w:ilvl w:val="0"/>
          <w:numId w:val="2"/>
        </w:numPr>
        <w:textAlignment w:val="baseline"/>
        <w:rPr>
          <w:sz w:val="56"/>
        </w:rPr>
      </w:pPr>
      <w:r w:rsidRPr="00BF7DA8">
        <w:rPr>
          <w:rFonts w:ascii="Comic Sans MS" w:eastAsiaTheme="minorEastAsia" w:hAnsi="Comic Sans MS" w:cstheme="minorBidi"/>
          <w:b/>
          <w:color w:val="000000" w:themeColor="text1"/>
          <w:sz w:val="56"/>
          <w:szCs w:val="56"/>
        </w:rPr>
        <w:t>Vizualni</w:t>
      </w:r>
      <w:r>
        <w:rPr>
          <w:rFonts w:ascii="Comic Sans MS" w:eastAsiaTheme="minorEastAsia" w:hAnsi="Comic Sans MS" w:cstheme="minorBidi"/>
          <w:color w:val="000000" w:themeColor="text1"/>
          <w:sz w:val="56"/>
          <w:szCs w:val="56"/>
        </w:rPr>
        <w:t xml:space="preserve">- </w:t>
      </w:r>
      <w:r>
        <w:rPr>
          <w:rFonts w:ascii="Comic Sans MS" w:eastAsiaTheme="minorEastAsia" w:hAnsi="Comic Sans MS" w:cstheme="minorBidi"/>
          <w:i/>
          <w:iCs/>
          <w:color w:val="000000" w:themeColor="text1"/>
          <w:sz w:val="56"/>
          <w:szCs w:val="56"/>
        </w:rPr>
        <w:t>vidim što hoćeš reći</w:t>
      </w:r>
    </w:p>
    <w:p w:rsidR="00BF7DA8" w:rsidRDefault="00BF7DA8" w:rsidP="00BF7DA8">
      <w:pPr>
        <w:pStyle w:val="ListParagraph"/>
        <w:numPr>
          <w:ilvl w:val="0"/>
          <w:numId w:val="2"/>
        </w:numPr>
        <w:textAlignment w:val="baseline"/>
        <w:rPr>
          <w:sz w:val="56"/>
        </w:rPr>
      </w:pPr>
      <w:r w:rsidRPr="00BF7DA8">
        <w:rPr>
          <w:rFonts w:ascii="Comic Sans MS" w:eastAsiaTheme="minorEastAsia" w:hAnsi="Comic Sans MS" w:cstheme="minorBidi"/>
          <w:b/>
          <w:color w:val="000000" w:themeColor="text1"/>
          <w:sz w:val="56"/>
          <w:szCs w:val="56"/>
        </w:rPr>
        <w:t>Auditivni</w:t>
      </w:r>
      <w:r>
        <w:rPr>
          <w:rFonts w:ascii="Comic Sans MS" w:eastAsiaTheme="minorEastAsia" w:hAnsi="Comic Sans MS" w:cstheme="minorBidi"/>
          <w:color w:val="000000" w:themeColor="text1"/>
          <w:sz w:val="56"/>
          <w:szCs w:val="56"/>
        </w:rPr>
        <w:t xml:space="preserve"> – </w:t>
      </w:r>
      <w:r>
        <w:rPr>
          <w:rFonts w:ascii="Comic Sans MS" w:eastAsiaTheme="minorEastAsia" w:hAnsi="Comic Sans MS" w:cstheme="minorBidi"/>
          <w:i/>
          <w:iCs/>
          <w:color w:val="000000" w:themeColor="text1"/>
          <w:sz w:val="56"/>
          <w:szCs w:val="56"/>
        </w:rPr>
        <w:t>ovo mi zvuči dobro</w:t>
      </w:r>
    </w:p>
    <w:p w:rsidR="00BF7DA8" w:rsidRDefault="00BF7DA8" w:rsidP="00BF7DA8">
      <w:pPr>
        <w:pStyle w:val="ListParagraph"/>
        <w:numPr>
          <w:ilvl w:val="0"/>
          <w:numId w:val="2"/>
        </w:numPr>
        <w:textAlignment w:val="baseline"/>
        <w:rPr>
          <w:sz w:val="56"/>
        </w:rPr>
      </w:pPr>
      <w:r w:rsidRPr="00BF7DA8">
        <w:rPr>
          <w:rFonts w:ascii="Comic Sans MS" w:eastAsiaTheme="minorEastAsia" w:hAnsi="Comic Sans MS" w:cstheme="minorBidi"/>
          <w:b/>
          <w:color w:val="000000" w:themeColor="text1"/>
          <w:sz w:val="56"/>
          <w:szCs w:val="56"/>
        </w:rPr>
        <w:t>Kinestetički (tjelesni)</w:t>
      </w:r>
      <w:r>
        <w:rPr>
          <w:rFonts w:ascii="Comic Sans MS" w:eastAsiaTheme="minorEastAsia" w:hAnsi="Comic Sans MS" w:cstheme="minorBidi"/>
          <w:color w:val="000000" w:themeColor="text1"/>
          <w:sz w:val="56"/>
          <w:szCs w:val="56"/>
        </w:rPr>
        <w:t xml:space="preserve"> – </w:t>
      </w:r>
      <w:r>
        <w:rPr>
          <w:rFonts w:ascii="Comic Sans MS" w:eastAsiaTheme="minorEastAsia" w:hAnsi="Comic Sans MS" w:cstheme="minorBidi"/>
          <w:i/>
          <w:iCs/>
          <w:color w:val="000000" w:themeColor="text1"/>
          <w:sz w:val="56"/>
          <w:szCs w:val="56"/>
        </w:rPr>
        <w:t>pokaži mi kako to učiniti</w:t>
      </w:r>
    </w:p>
    <w:p w:rsidR="001F2106" w:rsidRDefault="001F2106" w:rsidP="00BF7DA8">
      <w:pPr>
        <w:textAlignment w:val="baseline"/>
        <w:rPr>
          <w:b/>
          <w:sz w:val="48"/>
        </w:rPr>
      </w:pPr>
    </w:p>
    <w:p w:rsidR="001F2106" w:rsidRPr="001F2106" w:rsidRDefault="001F2106" w:rsidP="00BF7DA8">
      <w:pPr>
        <w:textAlignment w:val="baseline"/>
        <w:rPr>
          <w:b/>
          <w:sz w:val="48"/>
        </w:rPr>
      </w:pPr>
      <w:r w:rsidRPr="001F2106">
        <w:rPr>
          <w:b/>
          <w:sz w:val="48"/>
        </w:rPr>
        <w:t>GLAVNI DIO:</w:t>
      </w:r>
    </w:p>
    <w:p w:rsidR="00BF7DA8" w:rsidRPr="001F2106" w:rsidRDefault="00BF7DA8" w:rsidP="00BF7DA8">
      <w:pPr>
        <w:textAlignment w:val="baseline"/>
        <w:rPr>
          <w:sz w:val="32"/>
          <w:szCs w:val="32"/>
        </w:rPr>
      </w:pPr>
      <w:r w:rsidRPr="001F2106">
        <w:rPr>
          <w:sz w:val="32"/>
          <w:szCs w:val="32"/>
        </w:rPr>
        <w:t>Slijedi upitnik putem kojeg ćete moći doznati koji je vaš stil učenja i kako na najlakši način obraditi novo gradivo…</w:t>
      </w:r>
    </w:p>
    <w:p w:rsidR="00BF7DA8" w:rsidRPr="00BF7DA8" w:rsidRDefault="00BF7DA8" w:rsidP="00BF7DA8">
      <w:pPr>
        <w:textAlignment w:val="baseline"/>
        <w:rPr>
          <w:sz w:val="32"/>
          <w:szCs w:val="32"/>
        </w:rPr>
      </w:pPr>
      <w:r w:rsidRPr="00BF7DA8">
        <w:rPr>
          <w:sz w:val="32"/>
          <w:szCs w:val="32"/>
        </w:rPr>
        <w:t>Uzmite olovku i papir i bilježite odgovore:</w:t>
      </w:r>
    </w:p>
    <w:p w:rsidR="00BF7DA8" w:rsidRDefault="00BF7DA8" w:rsidP="00BF7DA8">
      <w:pPr>
        <w:spacing w:after="0" w:line="276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hr-HR"/>
        </w:rPr>
      </w:pPr>
    </w:p>
    <w:p w:rsidR="00BF7DA8" w:rsidRPr="00BF7DA8" w:rsidRDefault="00BF7DA8" w:rsidP="00BF7DA8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BF7DA8">
        <w:rPr>
          <w:rFonts w:ascii="Calibri" w:eastAsia="Times New Roman" w:hAnsi="Calibri" w:cs="Calibri"/>
          <w:b/>
          <w:i/>
          <w:sz w:val="24"/>
          <w:szCs w:val="24"/>
          <w:lang w:eastAsia="hr-HR"/>
        </w:rPr>
        <w:t>VAK</w:t>
      </w:r>
      <w:r w:rsidRPr="00BF7DA8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UPITNIK ZA SAMOPROCJENU STILOVA UČENJA</w:t>
      </w:r>
      <w:r w:rsidRPr="00BF7DA8">
        <w:rPr>
          <w:rFonts w:ascii="Calibri" w:eastAsia="Times New Roman" w:hAnsi="Calibri" w:cs="Calibri"/>
          <w:b/>
          <w:sz w:val="24"/>
          <w:szCs w:val="24"/>
          <w:vertAlign w:val="superscript"/>
          <w:lang w:eastAsia="hr-HR"/>
        </w:rPr>
        <w:footnoteReference w:id="1"/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1. Kada imam ispred sebe test, ja najčešće: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a)  Prvo pročitam pitanja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 xml:space="preserve">b) Poslušam objašnjenje nastavnika koji je sastavio test 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 xml:space="preserve">c)  Odmah krenem s pisanjem testa 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2. Kada trebam upute za put, obično: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a) Pogledam kartu 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b)Pitam za upute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 xml:space="preserve">c)Služim se vlastitim instinktom 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3. Kada kuham novo jelo, obično: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a) Pratim pisani recept 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b) Nazovem prijatelja za objašnjenje ili pitam roditelja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c) Slijedim vlastiti instinkt i isprobavam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spacing w:val="-15"/>
          <w:lang w:eastAsia="hr-HR"/>
        </w:rPr>
        <w:t>4. Ako nekoga pokušavam  ne</w:t>
      </w:r>
      <w:r w:rsidRPr="00BF7DA8">
        <w:rPr>
          <w:rFonts w:ascii="Calibri" w:eastAsia="Times New Roman" w:hAnsi="Calibri" w:cs="Calibri"/>
          <w:lang w:eastAsia="hr-HR"/>
        </w:rPr>
        <w:t>č</w:t>
      </w:r>
      <w:r w:rsidRPr="00BF7DA8">
        <w:rPr>
          <w:rFonts w:ascii="Calibri" w:eastAsia="Times New Roman" w:hAnsi="Calibri" w:cs="Calibri"/>
          <w:spacing w:val="-15"/>
          <w:lang w:eastAsia="hr-HR"/>
        </w:rPr>
        <w:t>emu nau</w:t>
      </w:r>
      <w:r w:rsidRPr="00BF7DA8">
        <w:rPr>
          <w:rFonts w:ascii="Calibri" w:eastAsia="Times New Roman" w:hAnsi="Calibri" w:cs="Calibri"/>
          <w:lang w:eastAsia="hr-HR"/>
        </w:rPr>
        <w:t>čiti, ja: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a) Napišem mu pisane instrukcije 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b)Dam mu verbalno objašnjenje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c)Prvo napravim demonstraciju, pa mu onda dam da sam pokuša</w:t>
      </w:r>
    </w:p>
    <w:p w:rsid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1F2106" w:rsidRDefault="001F2106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1F2106" w:rsidRPr="00BF7DA8" w:rsidRDefault="001F2106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spacing w:val="-15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lastRenderedPageBreak/>
        <w:t>5.Č</w:t>
      </w:r>
      <w:r w:rsidRPr="00BF7DA8">
        <w:rPr>
          <w:rFonts w:ascii="Calibri" w:eastAsia="Times New Roman" w:hAnsi="Calibri" w:cs="Calibri"/>
          <w:spacing w:val="-15"/>
          <w:lang w:eastAsia="hr-HR"/>
        </w:rPr>
        <w:t>esto kažem: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a)Gledajte kako ja to radim 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b)Dajte da vam objasnim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c)Pokušajte sami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6. U svoje slobodno vrijeme, često: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a) Idem u muzeje i galerije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b)Slušam glazbu i razgovaram s prijateljima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c) Bavim se sportom ili nešto radim sam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7. Kad kupujem odjeću, često: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a) Zamislim kako bi izgledala da ju obučem 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b)Konzultiram se s osobljem trgovine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c)Probam odjeću koja me zanima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8. Kada učim neku novu vještinu, najugodnije se osjećam: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a) Kad promatram što nastavnik čini 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b)Kad s nastavnikom točno u razgovoru razjasnim što trebam činiti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c) Probam sam i istodobno pokušavam shvatiti što točno trebam činiti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9. Kad slušam neki bend uživo: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a) Promatram članove benda i osobe u publici 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b)Slušam tekstove i ritam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c)Krećem se u ritmu glazbe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10. Kad se koncentriram: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a) Fokusiram se na riječi ili slike koje su preda mnom 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b) Raspravim o problemu i mogućim rješenjima sam sa sobom u mislima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c) Krećem se, dodirujem stvari i igram se s olovkama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11. U mojem najranijem sjećanju: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a) Promatrao sam nekoga 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b Netko mi se obratio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c) Nešto sam radio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12. Kada sam napet: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a) Zamišljam najgore moguće scenarije 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b)U mislima sa sobom „raspravim” o stvarima koje me najviše opterećuju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spacing w:val="-15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c)  Ne mogu mirno sjediti, stalno se vrtim i šeć</w:t>
      </w:r>
      <w:r w:rsidRPr="00BF7DA8">
        <w:rPr>
          <w:rFonts w:ascii="Calibri" w:eastAsia="Times New Roman" w:hAnsi="Calibri" w:cs="Calibri"/>
          <w:spacing w:val="-15"/>
          <w:lang w:eastAsia="hr-HR"/>
        </w:rPr>
        <w:t>em naokolo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spacing w:val="-15"/>
          <w:lang w:eastAsia="hr-HR"/>
        </w:rPr>
      </w:pP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13. Osjećam se osobito povezan s nekim ljudima zbog sljedećeg: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a) Kako izgledaju 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b) Što mi kažu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c) Kako se zbog njih osjećam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14. Kad ponavljam za ispit, ja: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a) Pišem bilješke i radim dijagrame 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b)Sam sa sobom ili s drugima diskutiram o bilješkama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c) Zamislim izvođenje pokreta ili pisanje formule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15. Kad nešto objašnjavam drugome, ja: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a) Pokažem im na što mislim 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b) Objašnjavam im na različite načine dok ne shvate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c) Ohrabrujem ih da sami pokušaju i dok to rade, objašnjavam im svoju ideju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 16. Stvarno volim: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a) Filmove, fotografiju, gledati umjetnost ili promatrati ljude 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b) Slušati glazbu, radio ili razgovarati s prijateljima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c) Sudjelovati u sportskim aktivnostima, plesati ili jesti finu hranu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17. Većinu slobodnog vremena provodim: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a) Gledajući televiziju ili na društvenim mrežama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b) Razgovaraj</w:t>
      </w:r>
      <w:r w:rsidR="003917A2">
        <w:rPr>
          <w:rFonts w:ascii="Calibri" w:eastAsia="Times New Roman" w:hAnsi="Calibri" w:cs="Calibri"/>
          <w:lang w:eastAsia="hr-HR"/>
        </w:rPr>
        <w:t>u</w:t>
      </w:r>
      <w:r w:rsidRPr="00BF7DA8">
        <w:rPr>
          <w:rFonts w:ascii="Calibri" w:eastAsia="Times New Roman" w:hAnsi="Calibri" w:cs="Calibri"/>
          <w:lang w:eastAsia="hr-HR"/>
        </w:rPr>
        <w:t>ći s prijateljima</w:t>
      </w:r>
    </w:p>
    <w:p w:rsidR="00BF7DA8" w:rsidRPr="00BF7DA8" w:rsidRDefault="003917A2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c) Izrađujući stvari ili baveć</w:t>
      </w:r>
      <w:r w:rsidR="00BF7DA8" w:rsidRPr="00BF7DA8">
        <w:rPr>
          <w:rFonts w:ascii="Calibri" w:eastAsia="Times New Roman" w:hAnsi="Calibri" w:cs="Calibri"/>
          <w:lang w:eastAsia="hr-HR"/>
        </w:rPr>
        <w:t>i se nekom fizičkom aktivnošću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18. Pri prvom susretu s novom osobom: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a) Organiziram susret licem u lice 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b) Razgovaram s njima telefonom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c) Pokušam organizirati susret uz neku dodatnu aktivnost ili obrok 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19. Prvo primijetim način na koji ljudi: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a) Izgledaju i odijevaju se 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b) Zvuče i govore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c) Stoje i kreću se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20. Ako sam ljutit, nastojim: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a) U mislima ponavljati što je to što me uzrujalo 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b) Podignuti glas i ljudima objasniti kako se osjećam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c) Lupiti vratima i fizički iskazati ljutnju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21. Najlakše pamtim: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a) Lica 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b) Imena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c) Stvari koje sam učinio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22. Mislim da je moguće prepoznati da netko laže, ako: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a) Vas izbjegava pogledati 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b) Glas im se promijeni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c) Šalju mi neku smiješnu vibraciju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23. Kad sretnem starog prijatelja: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a) Kažem: “Sjajno te je vidjeti!” 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b) Kažem: “Sjajno je što smo se čuli!”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c) Zagrlim ga ili se rukujemo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24. Najbolje pamtim stvari tako što: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a) Radim bilješke ili čuvam ispisane zapise 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b) Govorim ih na glas ili ključne riječi ponavljam u glavi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c)Vježbam određenu aktivnost ili zamišljam da ju izvodim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35. Č</w:t>
      </w:r>
      <w:r w:rsidRPr="00BF7DA8">
        <w:rPr>
          <w:rFonts w:ascii="Calibri" w:eastAsia="Times New Roman" w:hAnsi="Calibri" w:cs="Calibri"/>
          <w:spacing w:val="-15"/>
          <w:lang w:eastAsia="hr-HR"/>
        </w:rPr>
        <w:t>esto kažem: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a) Vidim što želiš reći 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b) Jasno mi je što želiš reći</w:t>
      </w:r>
    </w:p>
    <w:p w:rsidR="00BF7DA8" w:rsidRPr="00BF7DA8" w:rsidRDefault="00BF7DA8" w:rsidP="00BF7DA8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c) Znam kako se osjećaš</w:t>
      </w:r>
    </w:p>
    <w:p w:rsidR="00BF7DA8" w:rsidRPr="00BF7DA8" w:rsidRDefault="00BF7DA8" w:rsidP="00BF7DA8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BF7DA8" w:rsidRDefault="00BF7DA8" w:rsidP="00BF7DA8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1F2106" w:rsidRDefault="001F2106" w:rsidP="00BF7DA8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1F2106" w:rsidRPr="00BF7DA8" w:rsidRDefault="001F2106" w:rsidP="00BF7DA8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b/>
          <w:lang w:eastAsia="hr-HR"/>
        </w:rPr>
      </w:pPr>
      <w:r w:rsidRPr="00BF7DA8">
        <w:rPr>
          <w:rFonts w:ascii="Calibri" w:eastAsia="Times New Roman" w:hAnsi="Calibri" w:cs="Calibri"/>
          <w:b/>
          <w:lang w:eastAsia="hr-HR"/>
        </w:rPr>
        <w:t xml:space="preserve">Zbrojite koliko odgovora A, B i C imate. 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Ako ste odabrali najviše odgovora A, vaš je stil učenja VIZUALNI.</w:t>
      </w:r>
    </w:p>
    <w:p w:rsidR="00BF7DA8" w:rsidRPr="00BF7DA8" w:rsidRDefault="00BF7DA8" w:rsidP="00BF7DA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Ako ste odabrali najviše odgovora B, vaš je stil učenja AUDITIVNI.</w:t>
      </w:r>
    </w:p>
    <w:p w:rsidR="003917A2" w:rsidRPr="001F2106" w:rsidRDefault="00BF7DA8" w:rsidP="001F2106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BF7DA8">
        <w:rPr>
          <w:rFonts w:ascii="Calibri" w:eastAsia="Times New Roman" w:hAnsi="Calibri" w:cs="Calibri"/>
          <w:lang w:eastAsia="hr-HR"/>
        </w:rPr>
        <w:t>Ako ste odabrali najviše odgovora C, vaš je stil učenja KINESTET</w:t>
      </w:r>
      <w:r w:rsidR="006B281E">
        <w:rPr>
          <w:rFonts w:ascii="Calibri" w:eastAsia="Times New Roman" w:hAnsi="Calibri" w:cs="Calibri"/>
          <w:lang w:eastAsia="hr-HR"/>
        </w:rPr>
        <w:t>IČ</w:t>
      </w:r>
      <w:r w:rsidRPr="00BF7DA8">
        <w:rPr>
          <w:rFonts w:ascii="Calibri" w:eastAsia="Times New Roman" w:hAnsi="Calibri" w:cs="Calibri"/>
          <w:lang w:eastAsia="hr-HR"/>
        </w:rPr>
        <w:t>KI.</w:t>
      </w:r>
    </w:p>
    <w:p w:rsidR="00BF7DA8" w:rsidRDefault="003917A2" w:rsidP="00BF7DA8">
      <w:pPr>
        <w:textAlignment w:val="baseline"/>
        <w:rPr>
          <w:rFonts w:ascii="Comic Sans MS" w:eastAsiaTheme="majorEastAsia" w:hAnsi="Comic Sans MS" w:cstheme="majorBidi"/>
          <w:color w:val="000000" w:themeColor="text1"/>
          <w:sz w:val="72"/>
          <w:szCs w:val="72"/>
        </w:rPr>
      </w:pPr>
      <w:r>
        <w:rPr>
          <w:rFonts w:ascii="Comic Sans MS" w:eastAsiaTheme="majorEastAsia" w:hAnsi="Comic Sans MS" w:cstheme="majorBidi"/>
          <w:color w:val="000000" w:themeColor="text1"/>
          <w:sz w:val="72"/>
          <w:szCs w:val="72"/>
        </w:rPr>
        <w:t>AKO STE VIZUALNI TIP:</w:t>
      </w:r>
    </w:p>
    <w:p w:rsidR="003917A2" w:rsidRDefault="003917A2" w:rsidP="003917A2">
      <w:pPr>
        <w:jc w:val="center"/>
        <w:textAlignment w:val="baseline"/>
        <w:rPr>
          <w:rFonts w:ascii="Comic Sans MS" w:eastAsiaTheme="majorEastAsia" w:hAnsi="Comic Sans MS" w:cstheme="majorBidi"/>
          <w:color w:val="000000" w:themeColor="text1"/>
          <w:sz w:val="72"/>
          <w:szCs w:val="72"/>
        </w:rPr>
      </w:pPr>
      <w:r>
        <w:rPr>
          <w:noProof/>
          <w:lang w:eastAsia="hr-HR"/>
        </w:rPr>
        <w:drawing>
          <wp:inline distT="0" distB="0" distL="0" distR="0">
            <wp:extent cx="1920875" cy="1728787"/>
            <wp:effectExtent l="0" t="0" r="3175" b="5080"/>
            <wp:docPr id="7173" name="Picture 2" descr="https://encrypted-tbn0.gstatic.com/images?q=tbn:ANd9GcR0B4ZjWbEmTyhpcYWScfNOiyYKi5Xy4GDHQHNDnSoUzp3JMdAc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2" descr="https://encrypted-tbn0.gstatic.com/images?q=tbn:ANd9GcR0B4ZjWbEmTyhpcYWScfNOiyYKi5Xy4GDHQHNDnSoUzp3JMdAcs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72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917A2" w:rsidRDefault="003917A2" w:rsidP="003917A2">
      <w:pPr>
        <w:pStyle w:val="ListParagraph"/>
        <w:numPr>
          <w:ilvl w:val="0"/>
          <w:numId w:val="3"/>
        </w:numPr>
        <w:textAlignment w:val="baseline"/>
        <w:rPr>
          <w:sz w:val="48"/>
        </w:rPr>
      </w:pPr>
      <w:r>
        <w:rPr>
          <w:rFonts w:ascii="Comic Sans MS" w:eastAsiaTheme="minorEastAsia" w:hAnsi="Comic Sans MS" w:cstheme="minorBidi"/>
          <w:color w:val="000000" w:themeColor="text1"/>
          <w:sz w:val="48"/>
          <w:szCs w:val="48"/>
        </w:rPr>
        <w:t>bilježite na predavanjima</w:t>
      </w:r>
    </w:p>
    <w:p w:rsidR="003917A2" w:rsidRDefault="003917A2" w:rsidP="003917A2">
      <w:pPr>
        <w:pStyle w:val="ListParagraph"/>
        <w:numPr>
          <w:ilvl w:val="0"/>
          <w:numId w:val="3"/>
        </w:numPr>
        <w:textAlignment w:val="baseline"/>
        <w:rPr>
          <w:sz w:val="48"/>
        </w:rPr>
      </w:pPr>
      <w:r>
        <w:rPr>
          <w:rFonts w:ascii="Comic Sans MS" w:eastAsiaTheme="minorEastAsia" w:hAnsi="Comic Sans MS" w:cstheme="minorBidi"/>
          <w:color w:val="000000" w:themeColor="text1"/>
          <w:sz w:val="48"/>
          <w:szCs w:val="48"/>
        </w:rPr>
        <w:t>pogledajte primjere koji objašnjavaju neki sadržaj</w:t>
      </w:r>
    </w:p>
    <w:p w:rsidR="003917A2" w:rsidRDefault="003917A2" w:rsidP="003917A2">
      <w:pPr>
        <w:pStyle w:val="ListParagraph"/>
        <w:numPr>
          <w:ilvl w:val="0"/>
          <w:numId w:val="3"/>
        </w:numPr>
        <w:textAlignment w:val="baseline"/>
        <w:rPr>
          <w:sz w:val="48"/>
        </w:rPr>
      </w:pPr>
      <w:r>
        <w:rPr>
          <w:rFonts w:ascii="Comic Sans MS" w:eastAsiaTheme="minorEastAsia" w:hAnsi="Comic Sans MS" w:cstheme="minorBidi"/>
          <w:color w:val="000000" w:themeColor="text1"/>
          <w:sz w:val="48"/>
          <w:szCs w:val="48"/>
        </w:rPr>
        <w:t>uz teške pojmove ili riječi nacrtajte simbole/slike koji vam »padnu na pamet«</w:t>
      </w:r>
    </w:p>
    <w:p w:rsidR="003917A2" w:rsidRDefault="003917A2" w:rsidP="003917A2">
      <w:pPr>
        <w:pStyle w:val="ListParagraph"/>
        <w:numPr>
          <w:ilvl w:val="0"/>
          <w:numId w:val="3"/>
        </w:numPr>
        <w:textAlignment w:val="baseline"/>
        <w:rPr>
          <w:sz w:val="48"/>
        </w:rPr>
      </w:pPr>
      <w:r>
        <w:rPr>
          <w:rFonts w:ascii="Comic Sans MS" w:eastAsiaTheme="minorEastAsia" w:hAnsi="Comic Sans MS" w:cstheme="minorBidi"/>
          <w:color w:val="000000" w:themeColor="text1"/>
          <w:sz w:val="48"/>
          <w:szCs w:val="48"/>
        </w:rPr>
        <w:t xml:space="preserve">upotrebljavajte tabele, grafikone i ilustracije koje će vam pomoći kod razumijevanja sadržaja </w:t>
      </w:r>
    </w:p>
    <w:p w:rsidR="003917A2" w:rsidRDefault="003917A2" w:rsidP="003917A2">
      <w:pPr>
        <w:pStyle w:val="ListParagraph"/>
        <w:numPr>
          <w:ilvl w:val="0"/>
          <w:numId w:val="3"/>
        </w:numPr>
        <w:textAlignment w:val="baseline"/>
        <w:rPr>
          <w:sz w:val="48"/>
        </w:rPr>
      </w:pPr>
      <w:r>
        <w:rPr>
          <w:rFonts w:ascii="Comic Sans MS" w:eastAsiaTheme="minorEastAsia" w:hAnsi="Comic Sans MS" w:cstheme="minorBidi"/>
          <w:color w:val="000000" w:themeColor="text1"/>
          <w:sz w:val="48"/>
          <w:szCs w:val="48"/>
        </w:rPr>
        <w:t>zapisujte upute za zadatke</w:t>
      </w:r>
    </w:p>
    <w:p w:rsidR="003917A2" w:rsidRPr="003917A2" w:rsidRDefault="003917A2" w:rsidP="003917A2">
      <w:pPr>
        <w:pStyle w:val="ListParagraph"/>
        <w:numPr>
          <w:ilvl w:val="0"/>
          <w:numId w:val="3"/>
        </w:numPr>
        <w:textAlignment w:val="baseline"/>
        <w:rPr>
          <w:sz w:val="48"/>
        </w:rPr>
      </w:pPr>
      <w:r>
        <w:rPr>
          <w:rFonts w:ascii="Comic Sans MS" w:eastAsiaTheme="minorEastAsia" w:hAnsi="Comic Sans MS" w:cstheme="minorBidi"/>
          <w:color w:val="000000" w:themeColor="text1"/>
          <w:sz w:val="48"/>
          <w:szCs w:val="48"/>
        </w:rPr>
        <w:t xml:space="preserve">markerom u boji označite najvažnije stvari u bilježnici </w:t>
      </w:r>
    </w:p>
    <w:p w:rsidR="003917A2" w:rsidRDefault="003917A2" w:rsidP="003917A2">
      <w:pPr>
        <w:textAlignment w:val="baseline"/>
        <w:rPr>
          <w:sz w:val="48"/>
        </w:rPr>
      </w:pPr>
    </w:p>
    <w:p w:rsidR="003917A2" w:rsidRPr="003917A2" w:rsidRDefault="003917A2" w:rsidP="003917A2">
      <w:pPr>
        <w:textAlignment w:val="baseline"/>
        <w:rPr>
          <w:rFonts w:ascii="Comic Sans MS" w:eastAsiaTheme="majorEastAsia" w:hAnsi="Comic Sans MS" w:cstheme="majorBidi"/>
          <w:color w:val="000000" w:themeColor="text1"/>
          <w:sz w:val="56"/>
          <w:szCs w:val="56"/>
        </w:rPr>
      </w:pPr>
      <w:r w:rsidRPr="003917A2">
        <w:rPr>
          <w:rFonts w:ascii="Comic Sans MS" w:eastAsiaTheme="majorEastAsia" w:hAnsi="Comic Sans MS" w:cstheme="majorBidi"/>
          <w:color w:val="000000" w:themeColor="text1"/>
          <w:sz w:val="56"/>
          <w:szCs w:val="56"/>
        </w:rPr>
        <w:lastRenderedPageBreak/>
        <w:t xml:space="preserve">AKO STE AUDITIVNI TIP:   </w:t>
      </w:r>
    </w:p>
    <w:p w:rsidR="003917A2" w:rsidRDefault="003917A2" w:rsidP="003917A2">
      <w:pPr>
        <w:jc w:val="center"/>
        <w:textAlignment w:val="baseline"/>
        <w:rPr>
          <w:sz w:val="48"/>
        </w:rPr>
      </w:pPr>
      <w:r>
        <w:rPr>
          <w:noProof/>
          <w:lang w:eastAsia="hr-HR"/>
        </w:rPr>
        <w:drawing>
          <wp:inline distT="0" distB="0" distL="0" distR="0">
            <wp:extent cx="1576070" cy="1509742"/>
            <wp:effectExtent l="0" t="0" r="5080" b="0"/>
            <wp:docPr id="8197" name="Picture 2" descr="https://encrypted-tbn0.gstatic.com/images?q=tbn:ANd9GcSKa__qfLXp9CW5HPnB8jM2niAGw3AItx724Hb8oh9QLuzyQM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2" descr="https://encrypted-tbn0.gstatic.com/images?q=tbn:ANd9GcSKa__qfLXp9CW5HPnB8jM2niAGw3AItx724Hb8oh9QLuzyQM6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57" cy="152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917A2" w:rsidRDefault="003917A2" w:rsidP="003917A2">
      <w:pPr>
        <w:pStyle w:val="ListParagraph"/>
        <w:numPr>
          <w:ilvl w:val="0"/>
          <w:numId w:val="4"/>
        </w:numPr>
        <w:textAlignment w:val="baseline"/>
        <w:rPr>
          <w:sz w:val="48"/>
        </w:rPr>
      </w:pPr>
      <w:r>
        <w:rPr>
          <w:rFonts w:ascii="Comic Sans MS" w:eastAsiaTheme="minorEastAsia" w:hAnsi="Comic Sans MS" w:cstheme="minorBidi"/>
          <w:color w:val="000000" w:themeColor="text1"/>
          <w:sz w:val="48"/>
          <w:szCs w:val="48"/>
        </w:rPr>
        <w:t>snimite sadržaj teme koju učite (i svoje ponavljanje)</w:t>
      </w:r>
    </w:p>
    <w:p w:rsidR="003917A2" w:rsidRDefault="003917A2" w:rsidP="003917A2">
      <w:pPr>
        <w:pStyle w:val="ListParagraph"/>
        <w:numPr>
          <w:ilvl w:val="0"/>
          <w:numId w:val="4"/>
        </w:numPr>
        <w:textAlignment w:val="baseline"/>
        <w:rPr>
          <w:sz w:val="48"/>
        </w:rPr>
      </w:pPr>
      <w:r>
        <w:rPr>
          <w:rFonts w:ascii="Comic Sans MS" w:eastAsiaTheme="minorEastAsia" w:hAnsi="Comic Sans MS" w:cstheme="minorBidi"/>
          <w:color w:val="000000" w:themeColor="text1"/>
          <w:sz w:val="48"/>
          <w:szCs w:val="48"/>
        </w:rPr>
        <w:t>sjedite u prvom redu, pažljivo slušajte</w:t>
      </w:r>
    </w:p>
    <w:p w:rsidR="003917A2" w:rsidRDefault="003917A2" w:rsidP="003917A2">
      <w:pPr>
        <w:pStyle w:val="ListParagraph"/>
        <w:numPr>
          <w:ilvl w:val="0"/>
          <w:numId w:val="4"/>
        </w:numPr>
        <w:textAlignment w:val="baseline"/>
        <w:rPr>
          <w:sz w:val="48"/>
        </w:rPr>
      </w:pPr>
      <w:r>
        <w:rPr>
          <w:rFonts w:ascii="Comic Sans MS" w:eastAsiaTheme="minorEastAsia" w:hAnsi="Comic Sans MS" w:cstheme="minorBidi"/>
          <w:color w:val="000000" w:themeColor="text1"/>
          <w:sz w:val="48"/>
          <w:szCs w:val="48"/>
        </w:rPr>
        <w:t>uzmite nečije bilješke poslije predavanja</w:t>
      </w:r>
    </w:p>
    <w:p w:rsidR="003917A2" w:rsidRDefault="003917A2" w:rsidP="003917A2">
      <w:pPr>
        <w:pStyle w:val="ListParagraph"/>
        <w:numPr>
          <w:ilvl w:val="0"/>
          <w:numId w:val="4"/>
        </w:numPr>
        <w:textAlignment w:val="baseline"/>
        <w:rPr>
          <w:sz w:val="48"/>
        </w:rPr>
      </w:pPr>
      <w:r>
        <w:rPr>
          <w:rFonts w:ascii="Comic Sans MS" w:eastAsiaTheme="minorEastAsia" w:hAnsi="Comic Sans MS" w:cstheme="minorBidi"/>
          <w:color w:val="000000" w:themeColor="text1"/>
          <w:sz w:val="48"/>
          <w:szCs w:val="48"/>
        </w:rPr>
        <w:t>ponovite upute za zadatke zajedno s nastavnikom</w:t>
      </w:r>
    </w:p>
    <w:p w:rsidR="003917A2" w:rsidRDefault="003917A2" w:rsidP="003917A2">
      <w:pPr>
        <w:pStyle w:val="ListParagraph"/>
        <w:numPr>
          <w:ilvl w:val="0"/>
          <w:numId w:val="4"/>
        </w:numPr>
        <w:textAlignment w:val="baseline"/>
        <w:rPr>
          <w:sz w:val="48"/>
        </w:rPr>
      </w:pPr>
      <w:r>
        <w:rPr>
          <w:rFonts w:ascii="Comic Sans MS" w:eastAsiaTheme="minorEastAsia" w:hAnsi="Comic Sans MS" w:cstheme="minorBidi"/>
          <w:color w:val="000000" w:themeColor="text1"/>
          <w:sz w:val="48"/>
          <w:szCs w:val="48"/>
        </w:rPr>
        <w:t>Čitajte, učite i ponavljajte glasno</w:t>
      </w:r>
    </w:p>
    <w:p w:rsidR="003917A2" w:rsidRDefault="003917A2" w:rsidP="003917A2">
      <w:pPr>
        <w:pStyle w:val="ListParagraph"/>
        <w:numPr>
          <w:ilvl w:val="0"/>
          <w:numId w:val="4"/>
        </w:numPr>
        <w:textAlignment w:val="baseline"/>
        <w:rPr>
          <w:sz w:val="48"/>
        </w:rPr>
      </w:pPr>
      <w:r>
        <w:rPr>
          <w:rFonts w:ascii="Comic Sans MS" w:eastAsiaTheme="minorEastAsia" w:hAnsi="Comic Sans MS" w:cstheme="minorBidi"/>
          <w:color w:val="000000" w:themeColor="text1"/>
          <w:sz w:val="48"/>
          <w:szCs w:val="48"/>
        </w:rPr>
        <w:t>dijelite svoje misli i ideje u razgovoru s drugima</w:t>
      </w:r>
    </w:p>
    <w:p w:rsidR="003917A2" w:rsidRDefault="003917A2" w:rsidP="003917A2">
      <w:pPr>
        <w:pStyle w:val="ListParagraph"/>
        <w:numPr>
          <w:ilvl w:val="0"/>
          <w:numId w:val="4"/>
        </w:numPr>
        <w:textAlignment w:val="baseline"/>
        <w:rPr>
          <w:sz w:val="48"/>
        </w:rPr>
      </w:pPr>
      <w:r>
        <w:rPr>
          <w:rFonts w:ascii="Comic Sans MS" w:eastAsiaTheme="minorEastAsia" w:hAnsi="Comic Sans MS" w:cstheme="minorBidi"/>
          <w:color w:val="000000" w:themeColor="text1"/>
          <w:sz w:val="48"/>
          <w:szCs w:val="48"/>
        </w:rPr>
        <w:t xml:space="preserve">slušajte muziku radi lakšeg pamćenja </w:t>
      </w:r>
    </w:p>
    <w:p w:rsidR="003917A2" w:rsidRDefault="003917A2" w:rsidP="003917A2">
      <w:pPr>
        <w:pStyle w:val="ListParagraph"/>
        <w:numPr>
          <w:ilvl w:val="0"/>
          <w:numId w:val="4"/>
        </w:numPr>
        <w:textAlignment w:val="baseline"/>
        <w:rPr>
          <w:sz w:val="48"/>
        </w:rPr>
      </w:pPr>
      <w:r>
        <w:rPr>
          <w:rFonts w:ascii="Comic Sans MS" w:eastAsiaTheme="minorEastAsia" w:hAnsi="Comic Sans MS" w:cstheme="minorBidi"/>
          <w:color w:val="000000" w:themeColor="text1"/>
          <w:sz w:val="48"/>
          <w:szCs w:val="48"/>
        </w:rPr>
        <w:t>novo gradivo sami sebi ponavljajte na glas</w:t>
      </w:r>
    </w:p>
    <w:p w:rsidR="003917A2" w:rsidRDefault="003917A2" w:rsidP="003917A2">
      <w:pPr>
        <w:pStyle w:val="ListParagraph"/>
        <w:numPr>
          <w:ilvl w:val="0"/>
          <w:numId w:val="4"/>
        </w:numPr>
        <w:textAlignment w:val="baseline"/>
        <w:rPr>
          <w:sz w:val="48"/>
        </w:rPr>
      </w:pPr>
      <w:r>
        <w:rPr>
          <w:rFonts w:ascii="Comic Sans MS" w:eastAsiaTheme="minorEastAsia" w:hAnsi="Comic Sans MS" w:cstheme="minorBidi"/>
          <w:color w:val="000000" w:themeColor="text1"/>
          <w:sz w:val="48"/>
          <w:szCs w:val="48"/>
        </w:rPr>
        <w:t>radite u manjim grupama</w:t>
      </w:r>
    </w:p>
    <w:p w:rsidR="003917A2" w:rsidRPr="003917A2" w:rsidRDefault="003917A2" w:rsidP="003917A2">
      <w:pPr>
        <w:textAlignment w:val="baseline"/>
        <w:rPr>
          <w:sz w:val="48"/>
        </w:rPr>
      </w:pPr>
    </w:p>
    <w:p w:rsidR="003917A2" w:rsidRPr="003917A2" w:rsidRDefault="003917A2" w:rsidP="003917A2">
      <w:pPr>
        <w:textAlignment w:val="baseline"/>
        <w:rPr>
          <w:sz w:val="56"/>
          <w:szCs w:val="56"/>
        </w:rPr>
      </w:pPr>
      <w:r w:rsidRPr="003917A2">
        <w:rPr>
          <w:rFonts w:ascii="Comic Sans MS" w:eastAsiaTheme="majorEastAsia" w:hAnsi="Comic Sans MS" w:cstheme="majorBidi"/>
          <w:color w:val="000000" w:themeColor="text1"/>
          <w:sz w:val="56"/>
          <w:szCs w:val="56"/>
        </w:rPr>
        <w:lastRenderedPageBreak/>
        <w:t>AKO STE KINESTETIČKI TIP:</w:t>
      </w:r>
    </w:p>
    <w:p w:rsidR="003917A2" w:rsidRDefault="003917A2" w:rsidP="003917A2">
      <w:pPr>
        <w:jc w:val="center"/>
        <w:textAlignment w:val="baseline"/>
        <w:rPr>
          <w:sz w:val="48"/>
        </w:rPr>
      </w:pPr>
      <w:r>
        <w:rPr>
          <w:noProof/>
          <w:lang w:eastAsia="hr-HR"/>
        </w:rPr>
        <w:drawing>
          <wp:inline distT="0" distB="0" distL="0" distR="0">
            <wp:extent cx="1016963" cy="1485900"/>
            <wp:effectExtent l="0" t="0" r="0" b="0"/>
            <wp:docPr id="9221" name="Picture 2" descr="https://encrypted-tbn3.gstatic.com/images?q=tbn:ANd9GcR9kR4gNPTMtYMJRWUOUl_mk-_1MG3WgK4m5xqiiIlbPWwfAo0F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2" descr="https://encrypted-tbn3.gstatic.com/images?q=tbn:ANd9GcR9kR4gNPTMtYMJRWUOUl_mk-_1MG3WgK4m5xqiiIlbPWwfAo0FNQ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37" cy="149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917A2" w:rsidRDefault="003917A2" w:rsidP="003917A2">
      <w:pPr>
        <w:textAlignment w:val="baseline"/>
        <w:rPr>
          <w:sz w:val="48"/>
        </w:rPr>
      </w:pPr>
    </w:p>
    <w:p w:rsidR="003917A2" w:rsidRDefault="003917A2" w:rsidP="003917A2">
      <w:pPr>
        <w:pStyle w:val="ListParagraph"/>
        <w:numPr>
          <w:ilvl w:val="0"/>
          <w:numId w:val="5"/>
        </w:numPr>
        <w:textAlignment w:val="baseline"/>
        <w:rPr>
          <w:sz w:val="48"/>
        </w:rPr>
      </w:pPr>
      <w:r>
        <w:rPr>
          <w:rFonts w:ascii="Comic Sans MS" w:eastAsiaTheme="minorEastAsia" w:hAnsi="Comic Sans MS" w:cstheme="minorBidi"/>
          <w:color w:val="000000" w:themeColor="text1"/>
          <w:sz w:val="48"/>
          <w:szCs w:val="48"/>
        </w:rPr>
        <w:t>igrajte se „igre riječi“</w:t>
      </w:r>
    </w:p>
    <w:p w:rsidR="003917A2" w:rsidRDefault="003917A2" w:rsidP="003917A2">
      <w:pPr>
        <w:pStyle w:val="ListParagraph"/>
        <w:numPr>
          <w:ilvl w:val="0"/>
          <w:numId w:val="5"/>
        </w:numPr>
        <w:textAlignment w:val="baseline"/>
        <w:rPr>
          <w:sz w:val="48"/>
        </w:rPr>
      </w:pPr>
      <w:r>
        <w:rPr>
          <w:rFonts w:ascii="Comic Sans MS" w:eastAsiaTheme="minorEastAsia" w:hAnsi="Comic Sans MS" w:cstheme="minorBidi"/>
          <w:color w:val="000000" w:themeColor="text1"/>
          <w:sz w:val="48"/>
          <w:szCs w:val="48"/>
        </w:rPr>
        <w:t>pretipkajte i prepisujte bilješke s predavanja</w:t>
      </w:r>
    </w:p>
    <w:p w:rsidR="003917A2" w:rsidRDefault="003917A2" w:rsidP="003917A2">
      <w:pPr>
        <w:pStyle w:val="ListParagraph"/>
        <w:numPr>
          <w:ilvl w:val="0"/>
          <w:numId w:val="5"/>
        </w:numPr>
        <w:textAlignment w:val="baseline"/>
        <w:rPr>
          <w:sz w:val="48"/>
        </w:rPr>
      </w:pPr>
      <w:r>
        <w:rPr>
          <w:rFonts w:ascii="Comic Sans MS" w:eastAsiaTheme="minorEastAsia" w:hAnsi="Comic Sans MS" w:cstheme="minorBidi"/>
          <w:color w:val="000000" w:themeColor="text1"/>
          <w:sz w:val="48"/>
          <w:szCs w:val="48"/>
        </w:rPr>
        <w:t>krećite se u prostoru kad učite</w:t>
      </w:r>
    </w:p>
    <w:p w:rsidR="003917A2" w:rsidRDefault="003917A2" w:rsidP="003917A2">
      <w:pPr>
        <w:pStyle w:val="ListParagraph"/>
        <w:numPr>
          <w:ilvl w:val="0"/>
          <w:numId w:val="5"/>
        </w:numPr>
        <w:textAlignment w:val="baseline"/>
        <w:rPr>
          <w:sz w:val="48"/>
        </w:rPr>
      </w:pPr>
      <w:r>
        <w:rPr>
          <w:rFonts w:ascii="Comic Sans MS" w:eastAsiaTheme="minorEastAsia" w:hAnsi="Comic Sans MS" w:cstheme="minorBidi"/>
          <w:color w:val="000000" w:themeColor="text1"/>
          <w:sz w:val="48"/>
          <w:szCs w:val="48"/>
        </w:rPr>
        <w:t>dišite polako i opustite se</w:t>
      </w:r>
    </w:p>
    <w:p w:rsidR="003917A2" w:rsidRDefault="003917A2" w:rsidP="003917A2">
      <w:pPr>
        <w:pStyle w:val="ListParagraph"/>
        <w:numPr>
          <w:ilvl w:val="0"/>
          <w:numId w:val="5"/>
        </w:numPr>
        <w:textAlignment w:val="baseline"/>
        <w:rPr>
          <w:sz w:val="48"/>
        </w:rPr>
      </w:pPr>
      <w:r>
        <w:rPr>
          <w:rFonts w:ascii="Comic Sans MS" w:eastAsiaTheme="minorEastAsia" w:hAnsi="Comic Sans MS" w:cstheme="minorBidi"/>
          <w:color w:val="000000" w:themeColor="text1"/>
          <w:sz w:val="48"/>
          <w:szCs w:val="48"/>
        </w:rPr>
        <w:t>sudjelujte u igrama „zamišljajte uloge“</w:t>
      </w:r>
    </w:p>
    <w:p w:rsidR="003917A2" w:rsidRDefault="003917A2" w:rsidP="003917A2">
      <w:pPr>
        <w:pStyle w:val="ListParagraph"/>
        <w:numPr>
          <w:ilvl w:val="0"/>
          <w:numId w:val="5"/>
        </w:numPr>
        <w:textAlignment w:val="baseline"/>
        <w:rPr>
          <w:sz w:val="48"/>
        </w:rPr>
      </w:pPr>
      <w:r>
        <w:rPr>
          <w:rFonts w:ascii="Comic Sans MS" w:eastAsiaTheme="minorEastAsia" w:hAnsi="Comic Sans MS" w:cstheme="minorBidi"/>
          <w:color w:val="000000" w:themeColor="text1"/>
          <w:sz w:val="48"/>
          <w:szCs w:val="48"/>
        </w:rPr>
        <w:t>sadržaj predavanja povežite sa svojim osjećajima i iskustvom</w:t>
      </w:r>
    </w:p>
    <w:p w:rsidR="00B17C7F" w:rsidRDefault="00B17C7F">
      <w:pPr>
        <w:rPr>
          <w:sz w:val="40"/>
          <w:szCs w:val="40"/>
        </w:rPr>
      </w:pPr>
    </w:p>
    <w:p w:rsidR="00B17C7F" w:rsidRDefault="00B17C7F">
      <w:pPr>
        <w:rPr>
          <w:rFonts w:ascii="Comic Sans MS" w:eastAsiaTheme="majorEastAsia" w:hAnsi="Comic Sans MS" w:cstheme="majorBidi"/>
          <w:color w:val="44546A" w:themeColor="text2"/>
          <w:sz w:val="56"/>
          <w:szCs w:val="56"/>
        </w:rPr>
      </w:pPr>
    </w:p>
    <w:p w:rsidR="00B17C7F" w:rsidRDefault="00B17C7F">
      <w:pPr>
        <w:rPr>
          <w:rFonts w:ascii="Comic Sans MS" w:eastAsiaTheme="majorEastAsia" w:hAnsi="Comic Sans MS" w:cstheme="majorBidi"/>
          <w:color w:val="44546A" w:themeColor="text2"/>
          <w:sz w:val="56"/>
          <w:szCs w:val="56"/>
        </w:rPr>
      </w:pPr>
    </w:p>
    <w:p w:rsidR="00B17C7F" w:rsidRDefault="00B17C7F">
      <w:pPr>
        <w:rPr>
          <w:rFonts w:ascii="Comic Sans MS" w:eastAsiaTheme="majorEastAsia" w:hAnsi="Comic Sans MS" w:cstheme="majorBidi"/>
          <w:color w:val="44546A" w:themeColor="text2"/>
          <w:sz w:val="56"/>
          <w:szCs w:val="56"/>
        </w:rPr>
      </w:pPr>
    </w:p>
    <w:p w:rsidR="00B17C7F" w:rsidRDefault="00B17C7F" w:rsidP="001F2106">
      <w:pPr>
        <w:jc w:val="center"/>
        <w:rPr>
          <w:rFonts w:ascii="Comic Sans MS" w:eastAsiaTheme="majorEastAsia" w:hAnsi="Comic Sans MS" w:cstheme="majorBidi"/>
          <w:color w:val="44546A" w:themeColor="text2"/>
          <w:sz w:val="56"/>
          <w:szCs w:val="56"/>
        </w:rPr>
      </w:pPr>
      <w:r w:rsidRPr="00B17C7F">
        <w:rPr>
          <w:rFonts w:ascii="Comic Sans MS" w:eastAsiaTheme="majorEastAsia" w:hAnsi="Comic Sans MS" w:cstheme="majorBidi"/>
          <w:color w:val="44546A" w:themeColor="text2"/>
          <w:sz w:val="56"/>
          <w:szCs w:val="56"/>
        </w:rPr>
        <w:lastRenderedPageBreak/>
        <w:t>ČPČPP METODA  UČENJA…</w:t>
      </w:r>
    </w:p>
    <w:p w:rsidR="00B17C7F" w:rsidRDefault="00B17C7F" w:rsidP="001F2106">
      <w:pPr>
        <w:spacing w:before="154" w:after="0" w:line="240" w:lineRule="auto"/>
        <w:ind w:left="547" w:hanging="547"/>
        <w:jc w:val="center"/>
        <w:textAlignment w:val="baseline"/>
        <w:rPr>
          <w:rFonts w:ascii="Comic Sans MS" w:eastAsiaTheme="minorEastAsia" w:hAnsi="Comic Sans MS"/>
          <w:color w:val="44546A" w:themeColor="text2"/>
          <w:sz w:val="64"/>
          <w:szCs w:val="64"/>
          <w:lang w:eastAsia="hr-HR"/>
        </w:rPr>
      </w:pPr>
      <w:r w:rsidRPr="00B17C7F">
        <w:rPr>
          <w:rFonts w:ascii="Comic Sans MS" w:eastAsiaTheme="minorEastAsia" w:hAnsi="Comic Sans MS"/>
          <w:color w:val="44546A" w:themeColor="text2"/>
          <w:sz w:val="64"/>
          <w:szCs w:val="64"/>
          <w:lang w:eastAsia="hr-HR"/>
        </w:rPr>
        <w:t>….tehnika koja će preobraziti vaše učenje!</w:t>
      </w:r>
    </w:p>
    <w:p w:rsidR="00B17C7F" w:rsidRDefault="00B17C7F" w:rsidP="00B17C7F">
      <w:pPr>
        <w:spacing w:after="0" w:line="240" w:lineRule="auto"/>
        <w:textAlignment w:val="baseline"/>
        <w:rPr>
          <w:rFonts w:ascii="Comic Sans MS" w:eastAsiaTheme="minorEastAsia" w:hAnsi="Comic Sans MS" w:cs="Arial"/>
          <w:b/>
          <w:bCs/>
          <w:color w:val="000000" w:themeColor="text1"/>
          <w:kern w:val="24"/>
          <w:sz w:val="48"/>
          <w:szCs w:val="48"/>
          <w:lang w:eastAsia="hr-HR"/>
        </w:rPr>
      </w:pPr>
    </w:p>
    <w:p w:rsidR="00B17C7F" w:rsidRPr="00B17C7F" w:rsidRDefault="00B17C7F" w:rsidP="00B17C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C7F">
        <w:rPr>
          <w:rFonts w:ascii="Comic Sans MS" w:eastAsiaTheme="minorEastAsia" w:hAnsi="Comic Sans MS" w:cs="Arial"/>
          <w:b/>
          <w:bCs/>
          <w:color w:val="000000" w:themeColor="text1"/>
          <w:kern w:val="24"/>
          <w:sz w:val="48"/>
          <w:szCs w:val="48"/>
          <w:lang w:eastAsia="hr-HR"/>
        </w:rPr>
        <w:t>Č</w:t>
      </w:r>
      <w:r w:rsidRPr="00B17C7F">
        <w:rPr>
          <w:rFonts w:ascii="Comic Sans MS" w:eastAsiaTheme="minorEastAsia" w:hAnsi="Comic Sans MS" w:cs="Arial"/>
          <w:color w:val="000000" w:themeColor="text1"/>
          <w:kern w:val="24"/>
          <w:sz w:val="48"/>
          <w:szCs w:val="48"/>
          <w:lang w:eastAsia="hr-HR"/>
        </w:rPr>
        <w:t xml:space="preserve">  = čitati letimično </w:t>
      </w:r>
    </w:p>
    <w:p w:rsidR="00B17C7F" w:rsidRPr="00B17C7F" w:rsidRDefault="00B17C7F" w:rsidP="00B17C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C7F">
        <w:rPr>
          <w:rFonts w:ascii="Comic Sans MS" w:eastAsiaTheme="minorEastAsia" w:hAnsi="Comic Sans MS" w:cs="Arial"/>
          <w:b/>
          <w:bCs/>
          <w:color w:val="000000" w:themeColor="text1"/>
          <w:kern w:val="24"/>
          <w:sz w:val="48"/>
          <w:szCs w:val="48"/>
          <w:lang w:eastAsia="hr-HR"/>
        </w:rPr>
        <w:t xml:space="preserve">P </w:t>
      </w:r>
      <w:r w:rsidRPr="00B17C7F">
        <w:rPr>
          <w:rFonts w:ascii="Comic Sans MS" w:eastAsiaTheme="minorEastAsia" w:hAnsi="Comic Sans MS" w:cs="Arial"/>
          <w:color w:val="000000" w:themeColor="text1"/>
          <w:kern w:val="24"/>
          <w:sz w:val="48"/>
          <w:szCs w:val="48"/>
          <w:lang w:eastAsia="hr-HR"/>
        </w:rPr>
        <w:t xml:space="preserve">= pitati se koji je dio teksta bitan </w:t>
      </w:r>
    </w:p>
    <w:p w:rsidR="00B17C7F" w:rsidRPr="00B17C7F" w:rsidRDefault="00B17C7F" w:rsidP="00B17C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C7F">
        <w:rPr>
          <w:rFonts w:ascii="Comic Sans MS" w:eastAsiaTheme="minorEastAsia" w:hAnsi="Comic Sans MS" w:cs="Arial"/>
          <w:b/>
          <w:bCs/>
          <w:color w:val="000000" w:themeColor="text1"/>
          <w:kern w:val="24"/>
          <w:sz w:val="48"/>
          <w:szCs w:val="48"/>
          <w:lang w:eastAsia="hr-HR"/>
        </w:rPr>
        <w:t>Č</w:t>
      </w:r>
      <w:r w:rsidRPr="00B17C7F">
        <w:rPr>
          <w:rFonts w:ascii="Comic Sans MS" w:eastAsiaTheme="minorEastAsia" w:hAnsi="Comic Sans MS" w:cs="Arial"/>
          <w:color w:val="000000" w:themeColor="text1"/>
          <w:kern w:val="24"/>
          <w:sz w:val="48"/>
          <w:szCs w:val="48"/>
          <w:lang w:eastAsia="hr-HR"/>
        </w:rPr>
        <w:t xml:space="preserve"> = čitati pozorno</w:t>
      </w:r>
    </w:p>
    <w:p w:rsidR="00B17C7F" w:rsidRPr="00B17C7F" w:rsidRDefault="00B17C7F" w:rsidP="00B17C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C7F">
        <w:rPr>
          <w:rFonts w:ascii="Comic Sans MS" w:eastAsiaTheme="minorEastAsia" w:hAnsi="Comic Sans MS" w:cs="Arial"/>
          <w:b/>
          <w:bCs/>
          <w:color w:val="000000" w:themeColor="text1"/>
          <w:kern w:val="24"/>
          <w:sz w:val="48"/>
          <w:szCs w:val="48"/>
          <w:lang w:eastAsia="hr-HR"/>
        </w:rPr>
        <w:t>P</w:t>
      </w:r>
      <w:r w:rsidRPr="00B17C7F">
        <w:rPr>
          <w:rFonts w:ascii="Comic Sans MS" w:eastAsiaTheme="minorEastAsia" w:hAnsi="Comic Sans MS" w:cs="Arial"/>
          <w:color w:val="000000" w:themeColor="text1"/>
          <w:kern w:val="24"/>
          <w:sz w:val="48"/>
          <w:szCs w:val="48"/>
          <w:lang w:eastAsia="hr-HR"/>
        </w:rPr>
        <w:t xml:space="preserve"> = pamtiti prepričavajući vlastitim riječima </w:t>
      </w:r>
    </w:p>
    <w:p w:rsidR="00B17C7F" w:rsidRDefault="00B17C7F" w:rsidP="00B17C7F">
      <w:pPr>
        <w:spacing w:after="0" w:line="240" w:lineRule="auto"/>
        <w:textAlignment w:val="baseline"/>
        <w:rPr>
          <w:rFonts w:ascii="Comic Sans MS" w:eastAsiaTheme="minorEastAsia" w:hAnsi="Comic Sans MS" w:cs="Arial"/>
          <w:color w:val="000000" w:themeColor="text1"/>
          <w:kern w:val="24"/>
          <w:sz w:val="48"/>
          <w:szCs w:val="48"/>
          <w:lang w:eastAsia="hr-HR"/>
        </w:rPr>
      </w:pPr>
      <w:r w:rsidRPr="00B17C7F">
        <w:rPr>
          <w:rFonts w:ascii="Comic Sans MS" w:eastAsiaTheme="minorEastAsia" w:hAnsi="Comic Sans MS" w:cs="Arial"/>
          <w:b/>
          <w:bCs/>
          <w:color w:val="000000" w:themeColor="text1"/>
          <w:kern w:val="24"/>
          <w:sz w:val="48"/>
          <w:szCs w:val="48"/>
          <w:lang w:eastAsia="hr-HR"/>
        </w:rPr>
        <w:t>P</w:t>
      </w:r>
      <w:r w:rsidRPr="00B17C7F">
        <w:rPr>
          <w:rFonts w:ascii="Comic Sans MS" w:eastAsiaTheme="minorEastAsia" w:hAnsi="Comic Sans MS" w:cs="Arial"/>
          <w:color w:val="000000" w:themeColor="text1"/>
          <w:kern w:val="24"/>
          <w:sz w:val="48"/>
          <w:szCs w:val="48"/>
          <w:lang w:eastAsia="hr-HR"/>
        </w:rPr>
        <w:t xml:space="preserve"> = ponavljati zapamćeno nakon nekoliko sati/ dana </w:t>
      </w:r>
    </w:p>
    <w:p w:rsidR="00B17C7F" w:rsidRDefault="00B17C7F" w:rsidP="00B17C7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B17C7F" w:rsidRPr="00B17C7F" w:rsidRDefault="00B17C7F" w:rsidP="00B17C7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7C7F">
        <w:rPr>
          <w:rFonts w:ascii="Calibri" w:eastAsia="Calibri" w:hAnsi="Calibri" w:cs="Times New Roman"/>
          <w:sz w:val="24"/>
          <w:szCs w:val="24"/>
        </w:rPr>
        <w:t>PREDSTAVLJANJE ČPČPP metode</w:t>
      </w:r>
    </w:p>
    <w:p w:rsidR="00B17C7F" w:rsidRPr="00B17C7F" w:rsidRDefault="00B17C7F" w:rsidP="00B17C7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B17C7F" w:rsidRPr="00B17C7F" w:rsidRDefault="00B17C7F" w:rsidP="00B17C7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7C7F">
        <w:rPr>
          <w:rFonts w:ascii="Calibri" w:eastAsia="Calibri" w:hAnsi="Calibri" w:cs="Times New Roman"/>
          <w:sz w:val="24"/>
          <w:szCs w:val="24"/>
        </w:rPr>
        <w:t>PRVI KORAK – Č = ČITATI LETIMIČNO</w:t>
      </w:r>
    </w:p>
    <w:p w:rsidR="00B17C7F" w:rsidRPr="00B17C7F" w:rsidRDefault="00B17C7F" w:rsidP="00B17C7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7C7F">
        <w:rPr>
          <w:rFonts w:ascii="Calibri" w:eastAsia="Calibri" w:hAnsi="Calibri" w:cs="Times New Roman"/>
          <w:sz w:val="24"/>
          <w:szCs w:val="24"/>
        </w:rPr>
        <w:t>Svrha letimičnog čitanja je dobivanje najboljeg mogućeg pregleda prije nego se upustite u pojedinosti.  Letimično čitanje sadržaja daje nam predodžbu o tome kako je knjiga sastavljena.</w:t>
      </w:r>
    </w:p>
    <w:p w:rsidR="00B17C7F" w:rsidRPr="00B17C7F" w:rsidRDefault="00B17C7F" w:rsidP="00B17C7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7C7F">
        <w:rPr>
          <w:rFonts w:ascii="Calibri" w:eastAsia="Calibri" w:hAnsi="Calibri" w:cs="Times New Roman"/>
          <w:sz w:val="24"/>
          <w:szCs w:val="24"/>
        </w:rPr>
        <w:t>Pročitajte predgovor jer ćete tako saznati zašto je knjiga napisana i što nam želi reći. Ukoliko na kraju poglavlja ima sažetak, pročitajte ga prije teksta. Pregledajte sve slike i tablice.</w:t>
      </w:r>
    </w:p>
    <w:p w:rsidR="00B17C7F" w:rsidRPr="00B17C7F" w:rsidRDefault="00B17C7F" w:rsidP="00B17C7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B17C7F" w:rsidRPr="00B17C7F" w:rsidRDefault="00B17C7F" w:rsidP="00B17C7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B17C7F" w:rsidRPr="00B17C7F" w:rsidRDefault="00B17C7F" w:rsidP="00B17C7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7C7F">
        <w:rPr>
          <w:rFonts w:ascii="Calibri" w:eastAsia="Calibri" w:hAnsi="Calibri" w:cs="Times New Roman"/>
          <w:sz w:val="24"/>
          <w:szCs w:val="24"/>
        </w:rPr>
        <w:t>DRUGI KORAK – P = PITATI SE</w:t>
      </w:r>
    </w:p>
    <w:p w:rsidR="00B17C7F" w:rsidRPr="00B17C7F" w:rsidRDefault="00B17C7F" w:rsidP="00B17C7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7C7F">
        <w:rPr>
          <w:rFonts w:ascii="Calibri" w:eastAsia="Calibri" w:hAnsi="Calibri" w:cs="Times New Roman"/>
          <w:sz w:val="24"/>
          <w:szCs w:val="24"/>
        </w:rPr>
        <w:t>Postavite si pitanja na koja želite dobiti odgovor (što znam već o sadržaju, tko, kako, gdje,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B17C7F">
        <w:rPr>
          <w:rFonts w:ascii="Calibri" w:eastAsia="Calibri" w:hAnsi="Calibri" w:cs="Times New Roman"/>
          <w:sz w:val="24"/>
          <w:szCs w:val="24"/>
        </w:rPr>
        <w:t xml:space="preserve">što, kada, zašto). Ovim korakom dobivate bolju koncentraciju, jer se postavljanjem pitanja postavlja cilj. Također bolja je motivacija jer postavljanjem pitanja otkrivamo vlastito neznanje i očekujemo odgovore. Postavljanjem pitanja za vrijeme učenja, pripremate se za ispit. </w:t>
      </w:r>
    </w:p>
    <w:p w:rsidR="00B17C7F" w:rsidRPr="00B17C7F" w:rsidRDefault="00B17C7F" w:rsidP="00B17C7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B17C7F" w:rsidRPr="00B17C7F" w:rsidRDefault="00B17C7F" w:rsidP="00B17C7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B17C7F" w:rsidRPr="00B17C7F" w:rsidRDefault="00B17C7F" w:rsidP="00B17C7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7C7F">
        <w:rPr>
          <w:rFonts w:ascii="Calibri" w:eastAsia="Calibri" w:hAnsi="Calibri" w:cs="Times New Roman"/>
          <w:sz w:val="24"/>
          <w:szCs w:val="24"/>
        </w:rPr>
        <w:lastRenderedPageBreak/>
        <w:t>TREĆI KORAK – Č = ČITATI POZORNO I USREDOTOČENO</w:t>
      </w:r>
    </w:p>
    <w:p w:rsidR="00B17C7F" w:rsidRPr="00B17C7F" w:rsidRDefault="00B17C7F" w:rsidP="00B17C7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7C7F">
        <w:rPr>
          <w:rFonts w:ascii="Calibri" w:eastAsia="Calibri" w:hAnsi="Calibri" w:cs="Times New Roman"/>
          <w:sz w:val="24"/>
          <w:szCs w:val="24"/>
        </w:rPr>
        <w:t>Bitna je koncentracija – obje noge trebaju biti na podu i preporučljivo je sjedati na tvrdom stolcu. Trebate pronaći glavnu misao teksta. Koristite se podcrtavanjem markerom da bi istaknuli ono bitno što želite naučiti i koristit će vam pri ponavljanju.</w:t>
      </w:r>
    </w:p>
    <w:p w:rsidR="00B17C7F" w:rsidRPr="00B17C7F" w:rsidRDefault="00B17C7F" w:rsidP="00B17C7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7C7F">
        <w:rPr>
          <w:rFonts w:ascii="Calibri" w:eastAsia="Calibri" w:hAnsi="Calibri" w:cs="Times New Roman"/>
          <w:sz w:val="24"/>
          <w:szCs w:val="24"/>
        </w:rPr>
        <w:t>Važno je aktivno čitati, što znači samog sebe uvijek podsjećati na to da želite razumjeti i zapamtiti pročitano.</w:t>
      </w:r>
    </w:p>
    <w:p w:rsidR="00B17C7F" w:rsidRPr="00B17C7F" w:rsidRDefault="00B17C7F" w:rsidP="00B17C7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B17C7F" w:rsidRPr="00B17C7F" w:rsidRDefault="00B17C7F" w:rsidP="00B17C7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B17C7F" w:rsidRPr="00B17C7F" w:rsidRDefault="00B17C7F" w:rsidP="00B17C7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7C7F">
        <w:rPr>
          <w:rFonts w:ascii="Calibri" w:eastAsia="Calibri" w:hAnsi="Calibri" w:cs="Times New Roman"/>
          <w:sz w:val="24"/>
          <w:szCs w:val="24"/>
        </w:rPr>
        <w:t>ČETVRTI KORAK – P = PAMTITI</w:t>
      </w:r>
    </w:p>
    <w:p w:rsidR="00B17C7F" w:rsidRPr="00B17C7F" w:rsidRDefault="00B17C7F" w:rsidP="00B17C7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7C7F">
        <w:rPr>
          <w:rFonts w:ascii="Calibri" w:eastAsia="Calibri" w:hAnsi="Calibri" w:cs="Times New Roman"/>
          <w:sz w:val="24"/>
          <w:szCs w:val="24"/>
        </w:rPr>
        <w:t>Kad završite s čitanjem, podignite pogled s knjige i prepričajte svojim riječima ono što ste pročitali. Ponavljanje naglas vla</w:t>
      </w:r>
      <w:r>
        <w:rPr>
          <w:rFonts w:ascii="Calibri" w:eastAsia="Calibri" w:hAnsi="Calibri" w:cs="Times New Roman"/>
          <w:sz w:val="24"/>
          <w:szCs w:val="24"/>
        </w:rPr>
        <w:t>s</w:t>
      </w:r>
      <w:r w:rsidRPr="00B17C7F">
        <w:rPr>
          <w:rFonts w:ascii="Calibri" w:eastAsia="Calibri" w:hAnsi="Calibri" w:cs="Times New Roman"/>
          <w:sz w:val="24"/>
          <w:szCs w:val="24"/>
        </w:rPr>
        <w:t>titim riječima povećava razinu zapamćenog. Nemojte učiti napamet nego pokušajte prepričati vlastitim riječima.</w:t>
      </w:r>
    </w:p>
    <w:p w:rsidR="00B17C7F" w:rsidRPr="00B17C7F" w:rsidRDefault="00B17C7F" w:rsidP="00B17C7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7C7F">
        <w:rPr>
          <w:rFonts w:ascii="Calibri" w:eastAsia="Calibri" w:hAnsi="Calibri" w:cs="Times New Roman"/>
          <w:sz w:val="24"/>
          <w:szCs w:val="24"/>
        </w:rPr>
        <w:t>Pamtite zapisivanjem vlastitih bilješki, što će vam pomoći i pri ponavljanju.</w:t>
      </w:r>
    </w:p>
    <w:p w:rsidR="00B17C7F" w:rsidRPr="00B17C7F" w:rsidRDefault="00B17C7F" w:rsidP="00B17C7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B17C7F" w:rsidRPr="00B17C7F" w:rsidRDefault="00B17C7F" w:rsidP="00B17C7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B17C7F" w:rsidRPr="00B17C7F" w:rsidRDefault="00B17C7F" w:rsidP="00B17C7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7C7F">
        <w:rPr>
          <w:rFonts w:ascii="Calibri" w:eastAsia="Calibri" w:hAnsi="Calibri" w:cs="Times New Roman"/>
          <w:sz w:val="24"/>
          <w:szCs w:val="24"/>
        </w:rPr>
        <w:t>PETI KORAK – P = PONAVLJATI</w:t>
      </w:r>
    </w:p>
    <w:p w:rsidR="00B17C7F" w:rsidRPr="00B17C7F" w:rsidRDefault="00B17C7F" w:rsidP="00B17C7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7C7F">
        <w:rPr>
          <w:rFonts w:ascii="Calibri" w:eastAsia="Calibri" w:hAnsi="Calibri" w:cs="Times New Roman"/>
          <w:sz w:val="24"/>
          <w:szCs w:val="24"/>
        </w:rPr>
        <w:t xml:space="preserve">Još jedanput letimično prijeđite naslove i pokušajte se sjetiti najvažnijega uz pomoć vlastitih bilješki. Ponavljanje je bolje od štrebanja! Bitno je redovito ponavljati čime ćete spriječiti da zaboravite naučeno istog dana. </w:t>
      </w:r>
    </w:p>
    <w:p w:rsidR="00B17C7F" w:rsidRDefault="00B17C7F" w:rsidP="00B17C7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7C7F">
        <w:rPr>
          <w:rFonts w:ascii="Calibri" w:eastAsia="Calibri" w:hAnsi="Calibri" w:cs="Times New Roman"/>
          <w:sz w:val="24"/>
          <w:szCs w:val="24"/>
        </w:rPr>
        <w:t>Savjet: da ne bi zaboravili naučeno, korisno je ponavljati gradivo u određenim vremenskim razmacima (npr. drugi, osmi i trideseti dan).</w:t>
      </w:r>
    </w:p>
    <w:p w:rsidR="007A6EC6" w:rsidRDefault="007A6EC6" w:rsidP="00B17C7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1F2106" w:rsidRDefault="001F2106" w:rsidP="00B17C7F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F2106" w:rsidRPr="001F2106" w:rsidRDefault="001F2106" w:rsidP="00B17C7F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F2106">
        <w:rPr>
          <w:rFonts w:ascii="Calibri" w:eastAsia="Calibri" w:hAnsi="Calibri" w:cs="Times New Roman"/>
          <w:b/>
          <w:sz w:val="24"/>
          <w:szCs w:val="24"/>
        </w:rPr>
        <w:t>ZAVRŠNI DIO</w:t>
      </w:r>
    </w:p>
    <w:p w:rsidR="001F2106" w:rsidRDefault="001F2106" w:rsidP="007A6EC6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 kraju bih vas podsjetila da je za uspješno izvršavanje zadataka i obaveza bitno izraditi plan i raspored obaveza i učenja. Kako bi samostalno uspješno realizirali radne zadatke preporučam vam izradu vlastitog plana.</w:t>
      </w:r>
    </w:p>
    <w:p w:rsidR="002F7C1F" w:rsidRDefault="002F7C1F" w:rsidP="007A6EC6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1F2106" w:rsidRDefault="001F2106" w:rsidP="007A6EC6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D55E11" w:rsidRDefault="00D55E11" w:rsidP="007A6EC6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6540405" cy="4362450"/>
            <wp:effectExtent l="19050" t="0" r="0" b="0"/>
            <wp:docPr id="1" name="Picture 1" descr="https://www.womeninadria.com/wp-content/uploads/2017/04/tjedni_planer_zuti_konf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omeninadria.com/wp-content/uploads/2017/04/tjedni_planer_zuti_konfet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922" cy="4366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E11" w:rsidRDefault="00D55E11" w:rsidP="007A6EC6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D55E11" w:rsidRDefault="00D55E11" w:rsidP="007A6EC6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D55E11" w:rsidRDefault="00D55E11" w:rsidP="007A6EC6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B17C7F" w:rsidRDefault="007A6EC6" w:rsidP="007A6EC6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SRETNO S UČENJEM I SVLADAVANJEM GRADIVA.</w:t>
      </w:r>
    </w:p>
    <w:p w:rsidR="007A6EC6" w:rsidRDefault="007A6EC6" w:rsidP="007A6EC6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7A6EC6" w:rsidRDefault="007A6EC6" w:rsidP="007A6EC6">
      <w:pPr>
        <w:spacing w:after="0" w:line="276" w:lineRule="auto"/>
        <w:rPr>
          <w:rFonts w:ascii="Comic Sans MS" w:eastAsiaTheme="minorEastAsia" w:hAnsi="Comic Sans MS" w:cs="Arial"/>
          <w:color w:val="000000" w:themeColor="text1"/>
          <w:kern w:val="24"/>
          <w:sz w:val="48"/>
          <w:szCs w:val="48"/>
          <w:lang w:eastAsia="hr-HR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Odg. Željka</w:t>
      </w:r>
    </w:p>
    <w:p w:rsidR="00B17C7F" w:rsidRPr="00B17C7F" w:rsidRDefault="00B17C7F" w:rsidP="00B17C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7C7F" w:rsidRPr="00B17C7F" w:rsidRDefault="00B17C7F" w:rsidP="00B17C7F">
      <w:pPr>
        <w:spacing w:before="154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7C7F" w:rsidRPr="00B17C7F" w:rsidRDefault="00B17C7F">
      <w:pPr>
        <w:rPr>
          <w:sz w:val="56"/>
          <w:szCs w:val="56"/>
        </w:rPr>
      </w:pPr>
    </w:p>
    <w:sectPr w:rsidR="00B17C7F" w:rsidRPr="00B17C7F" w:rsidSect="00BF7DA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1E3" w:rsidRDefault="005A71E3" w:rsidP="00BF7DA8">
      <w:pPr>
        <w:spacing w:after="0" w:line="240" w:lineRule="auto"/>
      </w:pPr>
      <w:r>
        <w:separator/>
      </w:r>
    </w:p>
  </w:endnote>
  <w:endnote w:type="continuationSeparator" w:id="0">
    <w:p w:rsidR="005A71E3" w:rsidRDefault="005A71E3" w:rsidP="00BF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1E3" w:rsidRDefault="005A71E3" w:rsidP="00BF7DA8">
      <w:pPr>
        <w:spacing w:after="0" w:line="240" w:lineRule="auto"/>
      </w:pPr>
      <w:r>
        <w:separator/>
      </w:r>
    </w:p>
  </w:footnote>
  <w:footnote w:type="continuationSeparator" w:id="0">
    <w:p w:rsidR="005A71E3" w:rsidRDefault="005A71E3" w:rsidP="00BF7DA8">
      <w:pPr>
        <w:spacing w:after="0" w:line="240" w:lineRule="auto"/>
      </w:pPr>
      <w:r>
        <w:continuationSeparator/>
      </w:r>
    </w:p>
  </w:footnote>
  <w:footnote w:id="1">
    <w:p w:rsidR="00BF7DA8" w:rsidRPr="00706555" w:rsidRDefault="00BF7DA8" w:rsidP="00BF7DA8">
      <w:pPr>
        <w:rPr>
          <w:rFonts w:eastAsia="Times New Roman" w:cs="Calibri"/>
          <w:sz w:val="16"/>
          <w:szCs w:val="16"/>
          <w:lang w:eastAsia="hr-HR"/>
        </w:rPr>
      </w:pPr>
      <w:r w:rsidRPr="00706555">
        <w:rPr>
          <w:rStyle w:val="FootnoteReference"/>
          <w:sz w:val="16"/>
          <w:szCs w:val="16"/>
        </w:rPr>
        <w:footnoteRef/>
      </w:r>
      <w:r w:rsidRPr="00706555">
        <w:rPr>
          <w:sz w:val="16"/>
          <w:szCs w:val="16"/>
        </w:rPr>
        <w:t xml:space="preserve"> Prilagođeno prema: </w:t>
      </w:r>
      <w:r w:rsidRPr="00706555">
        <w:rPr>
          <w:rFonts w:eastAsia="Times New Roman" w:cs="Calibri"/>
          <w:sz w:val="16"/>
          <w:szCs w:val="16"/>
          <w:lang w:eastAsia="hr-HR"/>
        </w:rPr>
        <w:t xml:space="preserve">Dijanošić, B. i sur. (2009): </w:t>
      </w:r>
      <w:r w:rsidRPr="00706555">
        <w:rPr>
          <w:rFonts w:eastAsia="Times New Roman" w:cs="Calibri"/>
          <w:i/>
          <w:spacing w:val="-15"/>
          <w:sz w:val="16"/>
          <w:szCs w:val="16"/>
          <w:lang w:eastAsia="hr-HR"/>
        </w:rPr>
        <w:t>Andragoški  modeli  pou</w:t>
      </w:r>
      <w:r w:rsidRPr="00706555">
        <w:rPr>
          <w:rFonts w:eastAsia="Times New Roman" w:cs="Calibri"/>
          <w:i/>
          <w:sz w:val="16"/>
          <w:szCs w:val="16"/>
          <w:lang w:eastAsia="hr-HR"/>
        </w:rPr>
        <w:t>čavanja - Priručnik za rad s odraslim polaznicima - Modul 1</w:t>
      </w:r>
      <w:r w:rsidRPr="00706555">
        <w:rPr>
          <w:rFonts w:eastAsia="Times New Roman" w:cs="Calibri"/>
          <w:sz w:val="16"/>
          <w:szCs w:val="16"/>
          <w:lang w:eastAsia="hr-HR"/>
        </w:rPr>
        <w:t>. Agencija za obrazovanje odraslih. url: http://www.scribd.com/doc/91167604/29/VAK-Upitnik-za-samoprocjenu-stilova-u%C4%8Denja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21A85"/>
    <w:multiLevelType w:val="hybridMultilevel"/>
    <w:tmpl w:val="3CA86708"/>
    <w:lvl w:ilvl="0" w:tplc="2FDA4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8C9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08F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C8D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E8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FA9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A3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D02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E24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D2B0037"/>
    <w:multiLevelType w:val="hybridMultilevel"/>
    <w:tmpl w:val="F03E1656"/>
    <w:lvl w:ilvl="0" w:tplc="644AF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4ED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58C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1AF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03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082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81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B8D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2A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E50447"/>
    <w:multiLevelType w:val="hybridMultilevel"/>
    <w:tmpl w:val="A440DBD8"/>
    <w:lvl w:ilvl="0" w:tplc="9D4CF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F49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269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D6C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042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4CD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C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BA8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A7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9E27869"/>
    <w:multiLevelType w:val="hybridMultilevel"/>
    <w:tmpl w:val="2E38A6BA"/>
    <w:lvl w:ilvl="0" w:tplc="99864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92C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2CC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0A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045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9E9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960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C65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2F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2D100CC"/>
    <w:multiLevelType w:val="hybridMultilevel"/>
    <w:tmpl w:val="91F27BDA"/>
    <w:lvl w:ilvl="0" w:tplc="F9386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228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BC8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22D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FE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F47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848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AA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47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DA8"/>
    <w:rsid w:val="00041AA9"/>
    <w:rsid w:val="001766C6"/>
    <w:rsid w:val="001F2106"/>
    <w:rsid w:val="002F7C1F"/>
    <w:rsid w:val="003917A2"/>
    <w:rsid w:val="0056185D"/>
    <w:rsid w:val="005A71E3"/>
    <w:rsid w:val="00676692"/>
    <w:rsid w:val="006B281E"/>
    <w:rsid w:val="007A6EC6"/>
    <w:rsid w:val="00B17C7F"/>
    <w:rsid w:val="00BF7DA8"/>
    <w:rsid w:val="00D5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D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BF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BF7DA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0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Stjepan Grabarić</cp:lastModifiedBy>
  <cp:revision>9</cp:revision>
  <dcterms:created xsi:type="dcterms:W3CDTF">2020-03-25T08:51:00Z</dcterms:created>
  <dcterms:modified xsi:type="dcterms:W3CDTF">2020-03-25T10:11:00Z</dcterms:modified>
</cp:coreProperties>
</file>