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6" w:rsidRDefault="00DA0706" w:rsidP="00DA07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UČENIČKI DOM DORA PEJAČEVIĆ</w:t>
      </w:r>
    </w:p>
    <w:p w:rsidR="00DA0706" w:rsidRDefault="00DA0706" w:rsidP="00DA07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DOMSKI ODBOR</w:t>
      </w:r>
    </w:p>
    <w:p w:rsidR="00DA0706" w:rsidRPr="00DA0706" w:rsidRDefault="00DA0706" w:rsidP="00DA0706">
      <w:pPr>
        <w:pStyle w:val="NoSpacing"/>
        <w:rPr>
          <w:sz w:val="20"/>
          <w:szCs w:val="20"/>
        </w:rPr>
      </w:pPr>
      <w:r w:rsidRPr="00DA0706">
        <w:rPr>
          <w:sz w:val="20"/>
          <w:szCs w:val="20"/>
        </w:rPr>
        <w:t>KLASA: 602-03/19-0</w:t>
      </w:r>
      <w:r w:rsidR="00090725">
        <w:rPr>
          <w:sz w:val="20"/>
          <w:szCs w:val="20"/>
        </w:rPr>
        <w:t>2</w:t>
      </w:r>
      <w:r w:rsidRPr="00DA0706">
        <w:rPr>
          <w:sz w:val="20"/>
          <w:szCs w:val="20"/>
        </w:rPr>
        <w:t>/</w:t>
      </w:r>
      <w:r w:rsidR="00090725">
        <w:rPr>
          <w:sz w:val="20"/>
          <w:szCs w:val="20"/>
        </w:rPr>
        <w:t>41</w:t>
      </w:r>
    </w:p>
    <w:p w:rsidR="00DA0706" w:rsidRDefault="00DA0706" w:rsidP="00DA0706">
      <w:pPr>
        <w:pStyle w:val="NoSpacing"/>
        <w:rPr>
          <w:sz w:val="20"/>
          <w:szCs w:val="20"/>
        </w:rPr>
      </w:pPr>
      <w:r w:rsidRPr="00DA0706">
        <w:rPr>
          <w:sz w:val="20"/>
          <w:szCs w:val="20"/>
        </w:rPr>
        <w:t>URBROJ:251-487-</w:t>
      </w:r>
      <w:r w:rsidR="00090725">
        <w:rPr>
          <w:sz w:val="20"/>
          <w:szCs w:val="20"/>
        </w:rPr>
        <w:t>01-19-01</w:t>
      </w:r>
    </w:p>
    <w:p w:rsidR="00DA0706" w:rsidRPr="00DA0706" w:rsidRDefault="00DA0706" w:rsidP="00DA0706">
      <w:pPr>
        <w:pStyle w:val="NoSpacing"/>
        <w:rPr>
          <w:sz w:val="16"/>
          <w:szCs w:val="16"/>
        </w:rPr>
      </w:pPr>
    </w:p>
    <w:p w:rsidR="00DF1AC8" w:rsidRPr="00A76B9A" w:rsidRDefault="00BC61A6" w:rsidP="00A76B9A">
      <w:pPr>
        <w:pStyle w:val="NoSpacing"/>
        <w:jc w:val="both"/>
        <w:rPr>
          <w:sz w:val="20"/>
          <w:szCs w:val="20"/>
        </w:rPr>
      </w:pPr>
      <w:r w:rsidRPr="00A76B9A">
        <w:rPr>
          <w:sz w:val="20"/>
          <w:szCs w:val="20"/>
        </w:rPr>
        <w:t>Na temelju članka 40. Zakona o ustanovama (NN br</w:t>
      </w:r>
      <w:r w:rsidR="00DA0706" w:rsidRPr="00A76B9A">
        <w:rPr>
          <w:sz w:val="20"/>
          <w:szCs w:val="20"/>
        </w:rPr>
        <w:t>. 76/93., 29/97., 47/99. i 35/</w:t>
      </w:r>
      <w:r w:rsidRPr="00A76B9A">
        <w:rPr>
          <w:sz w:val="20"/>
          <w:szCs w:val="20"/>
        </w:rPr>
        <w:t>08), članka 126. i 127. stavka 4. Zakona o odgoju i obrazovanju u osnovnoj i srednjoj školi (NN br. 87/08., 8</w:t>
      </w:r>
      <w:r w:rsidR="00FF246A" w:rsidRPr="00A76B9A">
        <w:rPr>
          <w:sz w:val="20"/>
          <w:szCs w:val="20"/>
        </w:rPr>
        <w:t xml:space="preserve">6/09., 92/10., 105/10.-ispravak, 90/11., 16/12., 86/12., 94/13., 152/14., 7/17. i 68/18.) i članka </w:t>
      </w:r>
      <w:r w:rsidR="00090725">
        <w:rPr>
          <w:sz w:val="20"/>
          <w:szCs w:val="20"/>
        </w:rPr>
        <w:t>24</w:t>
      </w:r>
      <w:r w:rsidR="00FF246A" w:rsidRPr="00A76B9A">
        <w:rPr>
          <w:sz w:val="20"/>
          <w:szCs w:val="20"/>
        </w:rPr>
        <w:t>. Statuta Učeničkog do</w:t>
      </w:r>
      <w:r w:rsidR="0072736D" w:rsidRPr="00A76B9A">
        <w:rPr>
          <w:sz w:val="20"/>
          <w:szCs w:val="20"/>
        </w:rPr>
        <w:t>ma Dora Pejačević, Domski odbor</w:t>
      </w:r>
      <w:r w:rsidR="00FF246A" w:rsidRPr="00A76B9A">
        <w:rPr>
          <w:sz w:val="20"/>
          <w:szCs w:val="20"/>
        </w:rPr>
        <w:t xml:space="preserve"> raspisuje</w:t>
      </w:r>
    </w:p>
    <w:p w:rsidR="00A76B9A" w:rsidRPr="00DE18C6" w:rsidRDefault="00A76B9A" w:rsidP="00A76B9A">
      <w:pPr>
        <w:pStyle w:val="NoSpacing"/>
        <w:jc w:val="both"/>
      </w:pPr>
    </w:p>
    <w:p w:rsidR="00FF246A" w:rsidRPr="00DE18C6" w:rsidRDefault="00FF246A" w:rsidP="003334DA">
      <w:pPr>
        <w:jc w:val="center"/>
        <w:rPr>
          <w:b/>
          <w:sz w:val="20"/>
          <w:szCs w:val="20"/>
        </w:rPr>
      </w:pPr>
      <w:r w:rsidRPr="00DE18C6">
        <w:rPr>
          <w:b/>
          <w:sz w:val="20"/>
          <w:szCs w:val="20"/>
        </w:rPr>
        <w:t>NATJEČAJ</w:t>
      </w:r>
    </w:p>
    <w:p w:rsidR="00FF246A" w:rsidRPr="00DE18C6" w:rsidRDefault="005E70C4" w:rsidP="003334DA">
      <w:pPr>
        <w:pStyle w:val="NoSpacing"/>
        <w:spacing w:line="276" w:lineRule="auto"/>
        <w:jc w:val="center"/>
        <w:rPr>
          <w:sz w:val="20"/>
          <w:szCs w:val="20"/>
        </w:rPr>
      </w:pPr>
      <w:r w:rsidRPr="00DE18C6">
        <w:rPr>
          <w:sz w:val="20"/>
          <w:szCs w:val="20"/>
        </w:rPr>
        <w:t>Z</w:t>
      </w:r>
      <w:r w:rsidR="00FF246A" w:rsidRPr="00DE18C6">
        <w:rPr>
          <w:sz w:val="20"/>
          <w:szCs w:val="20"/>
        </w:rPr>
        <w:t xml:space="preserve">a </w:t>
      </w:r>
      <w:r w:rsidR="0072736D">
        <w:rPr>
          <w:sz w:val="20"/>
          <w:szCs w:val="20"/>
        </w:rPr>
        <w:t xml:space="preserve">izbor i </w:t>
      </w:r>
      <w:r w:rsidR="00FF246A" w:rsidRPr="00DE18C6">
        <w:rPr>
          <w:sz w:val="20"/>
          <w:szCs w:val="20"/>
        </w:rPr>
        <w:t>imenovanje ravnatelja/ic</w:t>
      </w:r>
      <w:r w:rsidR="00DE18C6">
        <w:rPr>
          <w:sz w:val="20"/>
          <w:szCs w:val="20"/>
        </w:rPr>
        <w:t>e Učeničkog doma Dora Pejačević</w:t>
      </w:r>
    </w:p>
    <w:p w:rsidR="00FF246A" w:rsidRPr="00DE18C6" w:rsidRDefault="00FF246A" w:rsidP="005E70C4">
      <w:pPr>
        <w:pStyle w:val="NoSpacing"/>
        <w:spacing w:line="276" w:lineRule="auto"/>
        <w:jc w:val="both"/>
        <w:rPr>
          <w:b/>
          <w:i/>
          <w:sz w:val="20"/>
          <w:szCs w:val="20"/>
        </w:rPr>
      </w:pPr>
      <w:r w:rsidRPr="00DE18C6">
        <w:rPr>
          <w:b/>
          <w:i/>
          <w:sz w:val="20"/>
          <w:szCs w:val="20"/>
        </w:rPr>
        <w:t>Kandidati za ravnatelja/ice moraju ispunjavati sljedeće nužne uvjete:</w:t>
      </w:r>
    </w:p>
    <w:p w:rsidR="003334DA" w:rsidRDefault="00FF246A" w:rsidP="003334DA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završen studij odgovarajuće vrste za rad na radnom mjestu nastavnika ili stručnog suradnika u </w:t>
      </w:r>
    </w:p>
    <w:p w:rsidR="003334DA" w:rsidRDefault="00FF246A" w:rsidP="003334DA">
      <w:pPr>
        <w:pStyle w:val="NoSpacing"/>
        <w:ind w:left="720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školskoj </w:t>
      </w:r>
      <w:r w:rsidR="003334DA">
        <w:rPr>
          <w:sz w:val="20"/>
          <w:szCs w:val="20"/>
        </w:rPr>
        <w:t xml:space="preserve"> </w:t>
      </w:r>
      <w:r w:rsidRPr="00DE18C6">
        <w:rPr>
          <w:sz w:val="20"/>
          <w:szCs w:val="20"/>
        </w:rPr>
        <w:t>ustanovi u kojoj se imenuje za ravnatelja/ice, a koji može biti:</w:t>
      </w:r>
      <w:r w:rsidR="0072266B">
        <w:rPr>
          <w:sz w:val="20"/>
          <w:szCs w:val="20"/>
        </w:rPr>
        <w:t xml:space="preserve"> </w:t>
      </w:r>
    </w:p>
    <w:p w:rsidR="003334DA" w:rsidRDefault="003334DA" w:rsidP="003334DA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FF246A" w:rsidRPr="00DE18C6">
        <w:rPr>
          <w:sz w:val="20"/>
          <w:szCs w:val="20"/>
        </w:rPr>
        <w:t>sveučilišni diplomski studij ili</w:t>
      </w:r>
    </w:p>
    <w:p w:rsidR="003334DA" w:rsidRDefault="003334DA" w:rsidP="003334DA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FF246A" w:rsidRPr="00DE18C6">
        <w:rPr>
          <w:sz w:val="20"/>
          <w:szCs w:val="20"/>
        </w:rPr>
        <w:t xml:space="preserve"> integrirani preddiplomski i diplomski sveučilišni studij ili </w:t>
      </w:r>
    </w:p>
    <w:p w:rsidR="003334DA" w:rsidRDefault="003334DA" w:rsidP="003334DA">
      <w:pPr>
        <w:pStyle w:val="NoSpacing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FF246A" w:rsidRPr="00DE18C6">
        <w:rPr>
          <w:sz w:val="20"/>
          <w:szCs w:val="20"/>
        </w:rPr>
        <w:t>specijalistički diplomski stručni studij, položeni stručni ispit za učitelja, nastavnika ili stručnog suradnika, osim u slučaju iz članka 157. stavka 1. i 2. Zakona,</w:t>
      </w:r>
    </w:p>
    <w:p w:rsidR="003334DA" w:rsidRPr="00DE18C6" w:rsidRDefault="003334DA" w:rsidP="003334DA">
      <w:pPr>
        <w:pStyle w:val="NoSpacing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</w:t>
      </w:r>
      <w:r w:rsidRPr="003334DA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334DA">
        <w:rPr>
          <w:sz w:val="20"/>
          <w:szCs w:val="20"/>
        </w:rPr>
        <w:t xml:space="preserve">koja nije pravomoćno osuđena za kaznena djela ili protiv koje nije pokrenut i ne vodi se kazneni </w:t>
      </w:r>
      <w:r>
        <w:rPr>
          <w:sz w:val="20"/>
          <w:szCs w:val="20"/>
        </w:rPr>
        <w:t xml:space="preserve">    </w:t>
      </w:r>
      <w:r w:rsidRPr="003334DA">
        <w:rPr>
          <w:sz w:val="20"/>
          <w:szCs w:val="20"/>
        </w:rPr>
        <w:t>postupak zbog počinjenja kaznenih djela iz članka 106. Zakona o odgoju i obrazovanju u osnovnoj i srednjoj školi,</w:t>
      </w:r>
    </w:p>
    <w:p w:rsidR="003334DA" w:rsidRDefault="003334DA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3)</w:t>
      </w:r>
      <w:r w:rsidR="00FF246A" w:rsidRPr="00DE18C6">
        <w:rPr>
          <w:sz w:val="20"/>
          <w:szCs w:val="20"/>
        </w:rPr>
        <w:t xml:space="preserve"> najmanje osam godina radnog iskustva u školski</w:t>
      </w:r>
      <w:r w:rsidR="005E70C4" w:rsidRPr="00DE18C6">
        <w:rPr>
          <w:sz w:val="20"/>
          <w:szCs w:val="20"/>
        </w:rPr>
        <w:t>m ili drugim ustanovama u sustavu obrazovanja ili</w:t>
      </w:r>
    </w:p>
    <w:p w:rsidR="003334DA" w:rsidRDefault="003334DA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E70C4" w:rsidRPr="00DE18C6">
        <w:rPr>
          <w:sz w:val="20"/>
          <w:szCs w:val="20"/>
        </w:rPr>
        <w:t xml:space="preserve"> u </w:t>
      </w:r>
      <w:r>
        <w:rPr>
          <w:sz w:val="20"/>
          <w:szCs w:val="20"/>
        </w:rPr>
        <w:t xml:space="preserve"> </w:t>
      </w:r>
      <w:r w:rsidR="005E70C4" w:rsidRPr="00DE18C6">
        <w:rPr>
          <w:sz w:val="20"/>
          <w:szCs w:val="20"/>
        </w:rPr>
        <w:t xml:space="preserve">tijelima državne uprave nadležnim za obrazovanje, od čega najmanje pet godina na </w:t>
      </w:r>
    </w:p>
    <w:p w:rsidR="00FF246A" w:rsidRDefault="003334DA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E70C4" w:rsidRPr="00DE18C6">
        <w:rPr>
          <w:sz w:val="20"/>
          <w:szCs w:val="20"/>
        </w:rPr>
        <w:t xml:space="preserve">odgojno-obrazovnim poslovima u školskim ustanovama. </w:t>
      </w:r>
    </w:p>
    <w:p w:rsidR="003334DA" w:rsidRDefault="003334DA" w:rsidP="003334DA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4)  </w:t>
      </w:r>
      <w:r w:rsidRPr="00DE18C6">
        <w:rPr>
          <w:sz w:val="20"/>
          <w:szCs w:val="20"/>
        </w:rPr>
        <w:t xml:space="preserve">dokaz o položenom stručnom ispitu (za kandidate koji su bili u obvezi stjecanja kompetencija </w:t>
      </w:r>
    </w:p>
    <w:p w:rsidR="008170F7" w:rsidRDefault="003334DA" w:rsidP="003334DA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E18C6">
        <w:rPr>
          <w:sz w:val="20"/>
          <w:szCs w:val="20"/>
        </w:rPr>
        <w:t xml:space="preserve">sukladno </w:t>
      </w:r>
      <w:r>
        <w:rPr>
          <w:sz w:val="20"/>
          <w:szCs w:val="20"/>
        </w:rPr>
        <w:t xml:space="preserve"> </w:t>
      </w:r>
      <w:r w:rsidRPr="00DE18C6">
        <w:rPr>
          <w:sz w:val="20"/>
          <w:szCs w:val="20"/>
        </w:rPr>
        <w:t xml:space="preserve">članku 157. stavka 1. Zakona o odgoju i obrazovanju u osnovnoj i srednjoj školi) ili </w:t>
      </w:r>
    </w:p>
    <w:p w:rsidR="008170F7" w:rsidRDefault="008170F7" w:rsidP="003334DA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334DA" w:rsidRPr="00DE18C6">
        <w:rPr>
          <w:sz w:val="20"/>
          <w:szCs w:val="20"/>
        </w:rPr>
        <w:t xml:space="preserve">se kandidat poziva na oslobođenje od obveze polaganja istog jer je zasnovao radni odnos u osnovnoj </w:t>
      </w:r>
    </w:p>
    <w:p w:rsidR="003334DA" w:rsidRDefault="008170F7" w:rsidP="003334DA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E6F29">
        <w:rPr>
          <w:sz w:val="20"/>
          <w:szCs w:val="20"/>
        </w:rPr>
        <w:t xml:space="preserve"> </w:t>
      </w:r>
      <w:r w:rsidR="003334DA" w:rsidRPr="00DE18C6">
        <w:rPr>
          <w:sz w:val="20"/>
          <w:szCs w:val="20"/>
        </w:rPr>
        <w:t>ili srednjoj školi prije 12. ožujka 1994.g.,</w:t>
      </w:r>
    </w:p>
    <w:p w:rsidR="003E6F29" w:rsidRPr="00DE18C6" w:rsidRDefault="003E6F29" w:rsidP="003334DA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Ravnatelj/ica se imenuje na pet godina, a ista osoba može biti ponovno imenovana za ravnatelja/icu.</w:t>
      </w:r>
    </w:p>
    <w:p w:rsidR="003334DA" w:rsidRPr="00DE18C6" w:rsidRDefault="003334DA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E70C4" w:rsidRPr="003E6F29" w:rsidRDefault="005E70C4" w:rsidP="005E70C4">
      <w:pPr>
        <w:pStyle w:val="NoSpacing"/>
        <w:spacing w:line="276" w:lineRule="auto"/>
        <w:jc w:val="both"/>
        <w:rPr>
          <w:b/>
          <w:i/>
          <w:sz w:val="20"/>
          <w:szCs w:val="20"/>
        </w:rPr>
      </w:pPr>
      <w:r w:rsidRPr="003E6F29">
        <w:rPr>
          <w:b/>
          <w:i/>
          <w:sz w:val="20"/>
          <w:szCs w:val="20"/>
        </w:rPr>
        <w:t>Kandidati za ravnatelja/icu dužni su priložiti sljedeće dokumente u</w:t>
      </w:r>
      <w:r w:rsidR="008665E4" w:rsidRPr="003E6F29">
        <w:rPr>
          <w:b/>
          <w:i/>
          <w:sz w:val="20"/>
          <w:szCs w:val="20"/>
        </w:rPr>
        <w:t xml:space="preserve"> izvorniku ili ovjerenoj preslici kod javnog bilježnika:</w:t>
      </w:r>
    </w:p>
    <w:p w:rsidR="003B57AD" w:rsidRDefault="008665E4" w:rsidP="003E6F29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prijavu n</w:t>
      </w:r>
      <w:r w:rsidR="00B3736F">
        <w:rPr>
          <w:sz w:val="20"/>
          <w:szCs w:val="20"/>
        </w:rPr>
        <w:t>a natječaj</w:t>
      </w:r>
      <w:r w:rsidR="003B57AD">
        <w:rPr>
          <w:sz w:val="20"/>
          <w:szCs w:val="20"/>
        </w:rPr>
        <w:t>,</w:t>
      </w:r>
      <w:r w:rsidR="00B3736F">
        <w:rPr>
          <w:sz w:val="20"/>
          <w:szCs w:val="20"/>
        </w:rPr>
        <w:t xml:space="preserve"> vlastoručno potpisan</w:t>
      </w:r>
    </w:p>
    <w:p w:rsidR="003E6F29" w:rsidRDefault="003E6F29" w:rsidP="003E6F29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životopis,</w:t>
      </w:r>
    </w:p>
    <w:p w:rsidR="003E6F29" w:rsidRDefault="003E6F29" w:rsidP="003E6F29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dokaz o stečenoj vrsti i stupnju obrazovanja</w:t>
      </w:r>
      <w:r>
        <w:rPr>
          <w:sz w:val="20"/>
          <w:szCs w:val="20"/>
        </w:rPr>
        <w:t xml:space="preserve"> ( diploma)</w:t>
      </w:r>
    </w:p>
    <w:p w:rsidR="003E6F29" w:rsidRDefault="003E6F29" w:rsidP="003E6F29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dokaz o državljanstvu</w:t>
      </w:r>
      <w:r>
        <w:rPr>
          <w:sz w:val="20"/>
          <w:szCs w:val="20"/>
        </w:rPr>
        <w:t xml:space="preserve"> (domovnica)</w:t>
      </w:r>
    </w:p>
    <w:p w:rsidR="00AA0459" w:rsidRPr="00DE18C6" w:rsidRDefault="00AA0459" w:rsidP="00AA0459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>potvrdu ili elektronički zapis o podacima evidentiranim u bazi podataka HZMO-a (potvrda o stažu, ne starija od 30 dana),</w:t>
      </w:r>
    </w:p>
    <w:p w:rsidR="00AA0459" w:rsidRPr="00DE18C6" w:rsidRDefault="00AA0459" w:rsidP="00AA0459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 dokaz o položenom stručnom ispitu (za kandidate koji su bili u obvezi stjecanja kompetencija sukladno članku 157. stavka 1. Zakona o odgoju i obrazovanju u osnovnoj i srednjoj školi) ili se kandidat poziva na oslobođenje od obveze polaganja istog jer je zasnovao radni odnos u osnovnoj ili srednjoj školi prije 12. ožujka 1994.g.,</w:t>
      </w:r>
    </w:p>
    <w:p w:rsidR="00AA0459" w:rsidRPr="00DE18C6" w:rsidRDefault="00AA0459" w:rsidP="00AA0459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 dokaz da ima najmanje osam godina radnog iskustva u školskim ili drugim ustanovama u sustavu obrazovanja ili u tijelima državne uprave nadležnim za obrazovanje, od čega najmanje pet godina na odgojno-obrazovnim poslovima u školskim ustanovama – potvrda/uvjerenje ustanove/poslodavca o vrsti poslova i trajanju radnog odnosa,</w:t>
      </w:r>
    </w:p>
    <w:p w:rsidR="00AA0459" w:rsidRPr="00DE18C6" w:rsidRDefault="00AA0459" w:rsidP="00AA0459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dokaz o stečenim</w:t>
      </w:r>
      <w:r w:rsidRPr="00DE18C6">
        <w:rPr>
          <w:sz w:val="20"/>
          <w:szCs w:val="20"/>
        </w:rPr>
        <w:t xml:space="preserve"> pedagoško-psihološkim kompetencijama (za kandidate koji su bili u obvezi stjecanja istih sukladno Zakonu o odgoju i obrazovanju u osnovno ili srednjoj školi),</w:t>
      </w:r>
    </w:p>
    <w:p w:rsidR="005D3657" w:rsidRDefault="005D3657" w:rsidP="005D3657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potvrda/</w:t>
      </w:r>
      <w:r w:rsidRPr="00DE18C6">
        <w:rPr>
          <w:sz w:val="20"/>
          <w:szCs w:val="20"/>
        </w:rPr>
        <w:t>uvjerenje nadležnog suda da se protiv kandidata ne vodi kazneni postupak za neko od kaznenih dijela iz članka 106. Zakona o odgoju i obrazovanju u osnovnoj i srednjoj školi (ne starije od 30 dana),</w:t>
      </w:r>
    </w:p>
    <w:p w:rsidR="005D3657" w:rsidRPr="00DE18C6" w:rsidRDefault="005D3657" w:rsidP="005D3657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3B57AD">
        <w:rPr>
          <w:sz w:val="20"/>
          <w:szCs w:val="20"/>
        </w:rPr>
        <w:t>program rada</w:t>
      </w:r>
      <w:r>
        <w:rPr>
          <w:sz w:val="20"/>
          <w:szCs w:val="20"/>
        </w:rPr>
        <w:t xml:space="preserve"> za mandatno razdoblje</w:t>
      </w:r>
      <w:r w:rsidRPr="003B57AD">
        <w:rPr>
          <w:sz w:val="20"/>
          <w:szCs w:val="20"/>
        </w:rPr>
        <w:t xml:space="preserve"> (koje sadrži ciljeve, aktivnosti, budžet, vremenski plan, projekte i ostale elemente koji opisuju što će se i kako provoditi u sljedećem mandatnom razdoblju),</w:t>
      </w:r>
    </w:p>
    <w:p w:rsidR="005D3657" w:rsidRPr="00DE18C6" w:rsidRDefault="005D3657" w:rsidP="005D3657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E18C6">
        <w:rPr>
          <w:sz w:val="20"/>
          <w:szCs w:val="20"/>
        </w:rPr>
        <w:t xml:space="preserve"> dokaz o poznavanju stranog jezika (javna isprava, odnosno potvrdom srednjoškolske ili visokoškolske ustanove, potvrdom ili drugom ispravom ovlaštene fizičke ili pravne osobe o izvršenom t</w:t>
      </w:r>
      <w:r>
        <w:rPr>
          <w:sz w:val="20"/>
          <w:szCs w:val="20"/>
        </w:rPr>
        <w:t>estiranju znanja stranog jezika),</w:t>
      </w:r>
    </w:p>
    <w:p w:rsidR="005D3657" w:rsidRDefault="005D3657" w:rsidP="005D3657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dokaz o osnovnim digitalnim vještinama (potvrda, javna isprava srednjoškolske ili visokoškolske ustanove, ili druge isprave ovlaštene fizičke ili pravne osobe o izvršenom testiranju poznavanja digitalnih vještina),</w:t>
      </w:r>
    </w:p>
    <w:p w:rsidR="005D3657" w:rsidRDefault="005D3657" w:rsidP="005D3657">
      <w:pPr>
        <w:pStyle w:val="NoSpacing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dokaz o iskustvu rada na projektima (potvrda ili isprava o sudjelovanju u pripremi i provedbi pojedinih projekata, osobnom izjavom kandidata u životopisu).</w:t>
      </w:r>
    </w:p>
    <w:p w:rsidR="00AA0459" w:rsidRDefault="00AA0459" w:rsidP="005D3657">
      <w:pPr>
        <w:pStyle w:val="NoSpacing"/>
        <w:spacing w:line="276" w:lineRule="auto"/>
        <w:jc w:val="both"/>
        <w:rPr>
          <w:sz w:val="20"/>
          <w:szCs w:val="20"/>
        </w:rPr>
      </w:pPr>
    </w:p>
    <w:p w:rsidR="00296A5D" w:rsidRDefault="00296A5D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natječaj se pod jednakim uvjetima mogu javiti osobe obaju spolova.</w:t>
      </w:r>
    </w:p>
    <w:p w:rsidR="00333335" w:rsidRDefault="00333335" w:rsidP="005E70C4">
      <w:pPr>
        <w:pStyle w:val="NoSpacing"/>
        <w:spacing w:line="276" w:lineRule="auto"/>
        <w:jc w:val="both"/>
        <w:rPr>
          <w:sz w:val="20"/>
          <w:szCs w:val="20"/>
        </w:rPr>
      </w:pPr>
    </w:p>
    <w:p w:rsidR="00296A5D" w:rsidRDefault="00296A5D" w:rsidP="00AC2FF9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Kandidati koji se pozivaju na prednosti pri zapošljavanju prema posebnom zakonu, dužni su u prijavi na natječaj pozvati se na to pravo i priložiti dokaz o ispunjavanju uvjeta natječaja</w:t>
      </w:r>
      <w:r w:rsidR="00F06191">
        <w:rPr>
          <w:sz w:val="20"/>
          <w:szCs w:val="20"/>
        </w:rPr>
        <w:t xml:space="preserve"> te sve zakonom propisane dokumente</w:t>
      </w:r>
      <w:r>
        <w:rPr>
          <w:sz w:val="20"/>
          <w:szCs w:val="20"/>
        </w:rPr>
        <w:t xml:space="preserve"> </w:t>
      </w:r>
      <w:r w:rsidR="00F06191">
        <w:rPr>
          <w:sz w:val="20"/>
          <w:szCs w:val="20"/>
        </w:rPr>
        <w:t>(rješenja/odluke/potvrde o priznatom statusu)</w:t>
      </w:r>
      <w:r w:rsidR="00337C4C">
        <w:rPr>
          <w:sz w:val="20"/>
          <w:szCs w:val="20"/>
        </w:rPr>
        <w:t xml:space="preserve"> kojima dokazuju ostvarivanje prava prednost pri zapošljavanju prema posebnim propisima.</w:t>
      </w:r>
    </w:p>
    <w:p w:rsidR="008D0D64" w:rsidRDefault="00337C4C" w:rsidP="00AC2F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Kandidati koji ostvaruju pravo prednosti pri zapošljavanju sukladno članku 102.</w:t>
      </w:r>
      <w:r w:rsidR="00F06191">
        <w:rPr>
          <w:sz w:val="20"/>
          <w:szCs w:val="20"/>
        </w:rPr>
        <w:t>,</w:t>
      </w:r>
      <w:r>
        <w:rPr>
          <w:sz w:val="20"/>
          <w:szCs w:val="20"/>
        </w:rPr>
        <w:t xml:space="preserve"> 103. </w:t>
      </w:r>
      <w:r w:rsidR="00F06191">
        <w:rPr>
          <w:sz w:val="20"/>
          <w:szCs w:val="20"/>
        </w:rPr>
        <w:t xml:space="preserve">i 104. </w:t>
      </w:r>
      <w:r>
        <w:rPr>
          <w:sz w:val="20"/>
          <w:szCs w:val="20"/>
        </w:rPr>
        <w:t xml:space="preserve">  Zakona o hrvatskim braniteljima iz Domovinskog rata i članovima njihove obitelji (NN br. 121/17) uz prijavu na natječaj </w:t>
      </w:r>
      <w:r w:rsidR="00F06191">
        <w:rPr>
          <w:sz w:val="20"/>
          <w:szCs w:val="20"/>
        </w:rPr>
        <w:t xml:space="preserve">dužni su </w:t>
      </w:r>
      <w:bookmarkStart w:id="0" w:name="_GoBack"/>
      <w:bookmarkEnd w:id="0"/>
      <w:r w:rsidR="005D3657">
        <w:rPr>
          <w:sz w:val="20"/>
          <w:szCs w:val="20"/>
        </w:rPr>
        <w:t>priložiti sve dokaze o ispunjavanju traženih uvjeta iz natječaja i dokaze za ostvarivanje prava prednosti pri zapošljavanju.</w:t>
      </w:r>
      <w:r w:rsidR="003B57AD">
        <w:rPr>
          <w:sz w:val="20"/>
          <w:szCs w:val="20"/>
        </w:rPr>
        <w:t xml:space="preserve"> </w:t>
      </w:r>
      <w:r w:rsidR="005D3657">
        <w:rPr>
          <w:sz w:val="20"/>
          <w:szCs w:val="20"/>
        </w:rPr>
        <w:t>Popis dokaza za ostvarivanje prava prednosti pri zapošljavanju nalazi se na internetskoj stranici Ministarstva hrvatskih branitelja</w:t>
      </w:r>
      <w:r w:rsidR="005D3657">
        <w:rPr>
          <w:sz w:val="20"/>
          <w:szCs w:val="20"/>
        </w:rPr>
        <w:t xml:space="preserve">: </w:t>
      </w:r>
      <w:hyperlink r:id="rId5" w:history="1">
        <w:r w:rsidR="005D3657" w:rsidRPr="00987A4C">
          <w:rPr>
            <w:rStyle w:val="Hyperlink"/>
            <w:sz w:val="20"/>
            <w:szCs w:val="20"/>
          </w:rPr>
          <w:t>https://branitelji.gov.hr/zaposljavanje-843/843</w:t>
        </w:r>
      </w:hyperlink>
      <w:r w:rsidR="005D3657">
        <w:rPr>
          <w:sz w:val="20"/>
          <w:szCs w:val="20"/>
        </w:rPr>
        <w:t xml:space="preserve"> , a dodatne informacije o dokazima koji su potrebni za ostvarivanje prava prednosti pri zapošljavanju, potražiti na sljedećoj poveznici</w:t>
      </w:r>
      <w:r w:rsidR="00F06191">
        <w:rPr>
          <w:sz w:val="20"/>
          <w:szCs w:val="20"/>
        </w:rPr>
        <w:t xml:space="preserve"> Ministarstva hrvatskih branitelja</w:t>
      </w:r>
      <w:r w:rsidR="0072736D">
        <w:rPr>
          <w:sz w:val="20"/>
          <w:szCs w:val="20"/>
        </w:rPr>
        <w:t>:</w:t>
      </w:r>
      <w:r w:rsidR="00F061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6" w:history="1">
        <w:r w:rsidR="0072736D" w:rsidRPr="0086424C">
          <w:rPr>
            <w:rStyle w:val="Hyperlink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  <w:r w:rsidR="0072736D" w:rsidRPr="0072736D">
        <w:rPr>
          <w:sz w:val="20"/>
          <w:szCs w:val="20"/>
        </w:rPr>
        <w:t>.</w:t>
      </w:r>
      <w:r w:rsidR="00B3736F">
        <w:rPr>
          <w:sz w:val="20"/>
          <w:szCs w:val="20"/>
        </w:rPr>
        <w:t xml:space="preserve"> </w:t>
      </w:r>
    </w:p>
    <w:p w:rsidR="0065289A" w:rsidRDefault="0065289A" w:rsidP="0065289A">
      <w:pPr>
        <w:pStyle w:val="NoSpacing"/>
        <w:jc w:val="both"/>
        <w:rPr>
          <w:sz w:val="20"/>
          <w:szCs w:val="20"/>
        </w:rPr>
      </w:pPr>
    </w:p>
    <w:p w:rsidR="0072736D" w:rsidRPr="00DA0706" w:rsidRDefault="0072736D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A0706">
        <w:rPr>
          <w:sz w:val="20"/>
          <w:szCs w:val="20"/>
        </w:rPr>
        <w:t>Svi zaprimljeni osobni podaci iz zamolb</w:t>
      </w:r>
      <w:r w:rsidR="003B57AD">
        <w:rPr>
          <w:sz w:val="20"/>
          <w:szCs w:val="20"/>
        </w:rPr>
        <w:t>e</w:t>
      </w:r>
      <w:r w:rsidRPr="00DA0706">
        <w:rPr>
          <w:sz w:val="20"/>
          <w:szCs w:val="20"/>
        </w:rPr>
        <w:t xml:space="preserve"> kandidata/kinja prikupljaju se i obrađuju isključivo u svrhu provedbe natječaja te se potom arhiviraju i neće se više koristiti za drugu svrhu, a kandidati/kinje podnošenjem zamolbe pristaju na navedeno, </w:t>
      </w:r>
      <w:r w:rsidR="00A76B9A">
        <w:rPr>
          <w:sz w:val="20"/>
          <w:szCs w:val="20"/>
        </w:rPr>
        <w:t>sukladno</w:t>
      </w:r>
      <w:r w:rsidRPr="00DA0706">
        <w:rPr>
          <w:sz w:val="20"/>
          <w:szCs w:val="20"/>
        </w:rPr>
        <w:t xml:space="preserve"> Uredb</w:t>
      </w:r>
      <w:r w:rsidR="00A76B9A">
        <w:rPr>
          <w:sz w:val="20"/>
          <w:szCs w:val="20"/>
        </w:rPr>
        <w:t>i</w:t>
      </w:r>
      <w:r w:rsidRPr="00DA0706">
        <w:rPr>
          <w:sz w:val="20"/>
          <w:szCs w:val="20"/>
        </w:rPr>
        <w:t xml:space="preserve"> o zaštiti osobnih podataka.</w:t>
      </w:r>
    </w:p>
    <w:p w:rsidR="005E70C4" w:rsidRPr="00DA0706" w:rsidRDefault="0072736D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A0706">
        <w:rPr>
          <w:sz w:val="20"/>
          <w:szCs w:val="20"/>
        </w:rPr>
        <w:t>Rok za podnošenje prijave je 8 dana od dana objav</w:t>
      </w:r>
      <w:r w:rsidR="00314A6F">
        <w:rPr>
          <w:sz w:val="20"/>
          <w:szCs w:val="20"/>
        </w:rPr>
        <w:t>e natječaja u Narodnim novinama i mrežnim stranicama Učeničkog doma „Dora Pejačević“ ( www.ud-dora.hr)</w:t>
      </w:r>
    </w:p>
    <w:p w:rsidR="0072736D" w:rsidRPr="00DA0706" w:rsidRDefault="0072736D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A0706">
        <w:rPr>
          <w:sz w:val="20"/>
          <w:szCs w:val="20"/>
        </w:rPr>
        <w:t>Nepravovremene i nepotpune prijave neće se razmatrati.</w:t>
      </w:r>
    </w:p>
    <w:p w:rsidR="0072736D" w:rsidRPr="00DA0706" w:rsidRDefault="0072736D" w:rsidP="005E70C4">
      <w:pPr>
        <w:pStyle w:val="NoSpacing"/>
        <w:spacing w:line="276" w:lineRule="auto"/>
        <w:jc w:val="both"/>
        <w:rPr>
          <w:b/>
          <w:i/>
          <w:sz w:val="20"/>
          <w:szCs w:val="20"/>
        </w:rPr>
      </w:pPr>
      <w:r w:rsidRPr="00DA0706">
        <w:rPr>
          <w:sz w:val="20"/>
          <w:szCs w:val="20"/>
        </w:rPr>
        <w:t>Prijave na natječaj s potrebnom dokumentacijom potrebno je dostaviti u zatvorenoj omotnici, na adresu: Učenički dom Dora Pejačević, Trg J. F. Kennedya 3, 10000 Zagreb, s naznakom</w:t>
      </w:r>
      <w:r w:rsidRPr="00DA0706">
        <w:rPr>
          <w:i/>
          <w:sz w:val="20"/>
          <w:szCs w:val="20"/>
        </w:rPr>
        <w:t xml:space="preserve">: </w:t>
      </w:r>
      <w:r w:rsidRPr="00DA0706">
        <w:rPr>
          <w:b/>
          <w:i/>
          <w:sz w:val="20"/>
          <w:szCs w:val="20"/>
        </w:rPr>
        <w:t>„Natječaj za ravnatelja/icu</w:t>
      </w:r>
      <w:r w:rsidR="00DA0706" w:rsidRPr="00DA0706">
        <w:rPr>
          <w:b/>
          <w:i/>
          <w:sz w:val="20"/>
          <w:szCs w:val="20"/>
        </w:rPr>
        <w:t>“ – ne otvaraj.</w:t>
      </w:r>
    </w:p>
    <w:p w:rsidR="00DA0706" w:rsidRPr="00DA0706" w:rsidRDefault="00DA0706" w:rsidP="005E70C4">
      <w:pPr>
        <w:pStyle w:val="NoSpacing"/>
        <w:spacing w:line="276" w:lineRule="auto"/>
        <w:jc w:val="both"/>
        <w:rPr>
          <w:sz w:val="20"/>
          <w:szCs w:val="20"/>
        </w:rPr>
      </w:pPr>
      <w:r w:rsidRPr="00DA0706">
        <w:rPr>
          <w:sz w:val="20"/>
          <w:szCs w:val="20"/>
        </w:rPr>
        <w:t xml:space="preserve">O rezultatima izbora kandidati/kinje biti će obaviješteni u roku 45 dana od dana isteka roka za podnošenje prijava. </w:t>
      </w:r>
    </w:p>
    <w:p w:rsidR="00DA0706" w:rsidRDefault="00DA0706" w:rsidP="005E70C4">
      <w:pPr>
        <w:pStyle w:val="NoSpacing"/>
        <w:spacing w:line="276" w:lineRule="auto"/>
        <w:jc w:val="both"/>
      </w:pPr>
    </w:p>
    <w:p w:rsidR="00DA0706" w:rsidRDefault="00DA0706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0706">
        <w:rPr>
          <w:sz w:val="20"/>
          <w:szCs w:val="20"/>
        </w:rPr>
        <w:t>UČENIČKI DOM DORA PEJAČEVIĆ</w:t>
      </w:r>
    </w:p>
    <w:p w:rsidR="00DA0706" w:rsidRPr="00DA0706" w:rsidRDefault="00DA0706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ZAGREB</w:t>
      </w:r>
    </w:p>
    <w:p w:rsidR="00DA0706" w:rsidRPr="00DA0706" w:rsidRDefault="00DA0706" w:rsidP="005E70C4">
      <w:pPr>
        <w:pStyle w:val="NoSpacing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2736D" w:rsidRPr="00DA0706" w:rsidRDefault="0072736D" w:rsidP="005E70C4">
      <w:pPr>
        <w:pStyle w:val="NoSpacing"/>
        <w:spacing w:line="276" w:lineRule="auto"/>
        <w:jc w:val="both"/>
        <w:rPr>
          <w:sz w:val="20"/>
          <w:szCs w:val="20"/>
        </w:rPr>
      </w:pPr>
    </w:p>
    <w:sectPr w:rsidR="0072736D" w:rsidRPr="00DA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CB0"/>
    <w:multiLevelType w:val="hybridMultilevel"/>
    <w:tmpl w:val="E2BABFC8"/>
    <w:lvl w:ilvl="0" w:tplc="8DE40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382"/>
    <w:multiLevelType w:val="hybridMultilevel"/>
    <w:tmpl w:val="C17C4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6EF"/>
    <w:multiLevelType w:val="hybridMultilevel"/>
    <w:tmpl w:val="683C2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B4B6B"/>
    <w:multiLevelType w:val="hybridMultilevel"/>
    <w:tmpl w:val="88EE7436"/>
    <w:lvl w:ilvl="0" w:tplc="0C36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C1F75"/>
    <w:multiLevelType w:val="hybridMultilevel"/>
    <w:tmpl w:val="72E65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A6"/>
    <w:rsid w:val="00090725"/>
    <w:rsid w:val="00176D49"/>
    <w:rsid w:val="002843A3"/>
    <w:rsid w:val="00296A5D"/>
    <w:rsid w:val="00314A6F"/>
    <w:rsid w:val="00333335"/>
    <w:rsid w:val="003334DA"/>
    <w:rsid w:val="00337C4C"/>
    <w:rsid w:val="003B57AD"/>
    <w:rsid w:val="003B710E"/>
    <w:rsid w:val="003E6F29"/>
    <w:rsid w:val="005D3657"/>
    <w:rsid w:val="005E70C4"/>
    <w:rsid w:val="00625672"/>
    <w:rsid w:val="0065289A"/>
    <w:rsid w:val="0072266B"/>
    <w:rsid w:val="0072736D"/>
    <w:rsid w:val="008170F7"/>
    <w:rsid w:val="008665E4"/>
    <w:rsid w:val="008D0D64"/>
    <w:rsid w:val="00A3084C"/>
    <w:rsid w:val="00A76B9A"/>
    <w:rsid w:val="00AA0459"/>
    <w:rsid w:val="00AC2FF9"/>
    <w:rsid w:val="00B3736F"/>
    <w:rsid w:val="00BC61A6"/>
    <w:rsid w:val="00D33363"/>
    <w:rsid w:val="00DA0706"/>
    <w:rsid w:val="00DE18C6"/>
    <w:rsid w:val="00DF1AC8"/>
    <w:rsid w:val="00F06191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8F80"/>
  <w15:docId w15:val="{41D291FE-E4EA-4AEB-ADE7-56312452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3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5</cp:revision>
  <cp:lastPrinted>2019-02-28T11:50:00Z</cp:lastPrinted>
  <dcterms:created xsi:type="dcterms:W3CDTF">2019-02-28T08:48:00Z</dcterms:created>
  <dcterms:modified xsi:type="dcterms:W3CDTF">2019-02-28T11:58:00Z</dcterms:modified>
</cp:coreProperties>
</file>